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2" w:beforeAutospacing="0" w:after="120" w:afterAutospacing="0" w:line="432" w:lineRule="atLeast"/>
        <w:ind w:left="0" w:right="0" w:firstLine="0"/>
        <w:jc w:val="center"/>
        <w:rPr>
          <w:rFonts w:ascii="MicrosoftYaHei-Bold" w:hAnsi="MicrosoftYaHei-Bold" w:eastAsia="MicrosoftYaHei-Bold" w:cs="MicrosoftYaHei-Bold"/>
          <w:i w:val="0"/>
          <w:iCs w:val="0"/>
          <w:caps w:val="0"/>
          <w:color w:val="EA5404"/>
          <w:spacing w:val="0"/>
          <w:sz w:val="28"/>
          <w:szCs w:val="28"/>
        </w:rPr>
      </w:pPr>
      <w:r>
        <w:rPr>
          <w:rFonts w:hint="default" w:ascii="MicrosoftYaHei-Bold" w:hAnsi="MicrosoftYaHei-Bold" w:eastAsia="MicrosoftYaHei-Bold" w:cs="MicrosoftYaHei-Bold"/>
          <w:i w:val="0"/>
          <w:iCs w:val="0"/>
          <w:caps w:val="0"/>
          <w:color w:val="EA5404"/>
          <w:spacing w:val="0"/>
          <w:sz w:val="28"/>
          <w:szCs w:val="28"/>
          <w:bdr w:val="none" w:color="auto" w:sz="0" w:space="0"/>
        </w:rPr>
        <w:t>mRNA合成一站式解决方案</w:t>
      </w:r>
    </w:p>
    <w:tbl>
      <w:tblPr>
        <w:tblW w:w="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0" w:type="dxa"/>
          <w:left w:w="150" w:type="dxa"/>
          <w:bottom w:w="150" w:type="dxa"/>
          <w:right w:w="15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0" w:type="dxa"/>
            <w:left w:w="150" w:type="dxa"/>
            <w:bottom w:w="150" w:type="dxa"/>
            <w:right w:w="150" w:type="dxa"/>
          </w:tblCellMar>
        </w:tblPrEx>
        <w:trPr>
          <w:jc w:val="center"/>
        </w:trPr>
        <w:tc>
          <w:tcPr>
            <w:tcW w:w="0" w:type="auto"/>
            <w:shd w:val="clear" w:color="auto" w:fill="FFFFFF"/>
            <w:tcMar>
              <w:top w:w="0" w:type="dxa"/>
              <w:left w:w="0" w:type="dxa"/>
              <w:bottom w:w="0" w:type="dxa"/>
              <w:right w:w="0" w:type="dxa"/>
            </w:tcMar>
            <w:vAlign w:val="center"/>
          </w:tcPr>
          <w:p>
            <w:pPr>
              <w:pStyle w:val="3"/>
              <w:keepNext w:val="0"/>
              <w:keepLines w:val="0"/>
              <w:widowControl/>
              <w:suppressLineNumbers w:val="0"/>
              <w:spacing w:before="0" w:beforeAutospacing="0" w:after="240" w:afterAutospacing="0"/>
              <w:ind w:left="0" w:right="0"/>
              <w:jc w:val="center"/>
            </w:pPr>
            <w:r>
              <w:rPr>
                <w:rStyle w:val="6"/>
                <w:rFonts w:ascii="微软雅黑" w:hAnsi="微软雅黑" w:eastAsia="微软雅黑" w:cs="微软雅黑"/>
                <w:b/>
                <w:bCs/>
                <w:i w:val="0"/>
                <w:iCs w:val="0"/>
                <w:caps w:val="0"/>
                <w:color w:val="FF5144"/>
                <w:spacing w:val="0"/>
                <w:sz w:val="21"/>
                <w:szCs w:val="21"/>
              </w:rPr>
              <w:t>一、mRNA疫苗/药物工作原理</w:t>
            </w:r>
          </w:p>
          <w:p>
            <w:pPr>
              <w:pStyle w:val="3"/>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16"/>
                <w:szCs w:val="16"/>
              </w:rPr>
              <w:t>随着新冠病毒的全球流行，mRNA疫苗/药物的开发引起了全球范围内广泛的关注。其中mRNA技术作为药物开发的新平台展现出了优异的作用。通常，体外转录合成的mRNA在经过脂质载体的包被后能够被细胞通过胞吞作用摄入到体内，随后脂质载体中的mRNA被释放，进一步的进行翻译，行使药物相关功能。mRNA技术作为新型的药物开发平台，以其简洁的作用原理和更简单的制造工艺能够极快的加速药物的开发周期，同时，更加精准的机制描绘了不同背景下的广阔应用。</w:t>
            </w:r>
          </w:p>
          <w:p>
            <w:pPr>
              <w:pStyle w:val="3"/>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16"/>
                <w:szCs w:val="16"/>
                <w:bdr w:val="none" w:color="auto" w:sz="0" w:space="0"/>
              </w:rPr>
              <w:drawing>
                <wp:inline distT="0" distB="0" distL="114300" distR="114300">
                  <wp:extent cx="4762500" cy="2324100"/>
                  <wp:effectExtent l="0" t="0" r="7620" b="762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4762500" cy="2324100"/>
                          </a:xfrm>
                          <a:prstGeom prst="rect">
                            <a:avLst/>
                          </a:prstGeom>
                          <a:noFill/>
                          <a:ln w="9525">
                            <a:noFill/>
                          </a:ln>
                        </pic:spPr>
                      </pic:pic>
                    </a:graphicData>
                  </a:graphic>
                </wp:inline>
              </w:drawing>
            </w:r>
          </w:p>
          <w:p>
            <w:pPr>
              <w:pStyle w:val="3"/>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16"/>
                <w:szCs w:val="16"/>
              </w:rPr>
              <w:t>图1 mRNA药物的工作原理</w:t>
            </w:r>
          </w:p>
          <w:p>
            <w:pPr>
              <w:pStyle w:val="3"/>
              <w:keepNext w:val="0"/>
              <w:keepLines w:val="0"/>
              <w:widowControl/>
              <w:suppressLineNumbers w:val="0"/>
              <w:spacing w:before="0" w:beforeAutospacing="0" w:after="240" w:afterAutospacing="0"/>
              <w:ind w:left="0" w:right="0"/>
              <w:jc w:val="center"/>
            </w:pPr>
            <w:r>
              <w:rPr>
                <w:rStyle w:val="6"/>
                <w:rFonts w:hint="eastAsia" w:ascii="微软雅黑" w:hAnsi="微软雅黑" w:eastAsia="微软雅黑" w:cs="微软雅黑"/>
                <w:b/>
                <w:bCs/>
                <w:i w:val="0"/>
                <w:iCs w:val="0"/>
                <w:caps w:val="0"/>
                <w:color w:val="169179"/>
                <w:spacing w:val="0"/>
                <w:sz w:val="16"/>
                <w:szCs w:val="16"/>
              </w:rPr>
              <w:br w:type="textWrapping"/>
            </w:r>
            <w:r>
              <w:rPr>
                <w:rStyle w:val="6"/>
                <w:rFonts w:hint="eastAsia" w:ascii="微软雅黑" w:hAnsi="微软雅黑" w:eastAsia="微软雅黑" w:cs="微软雅黑"/>
                <w:b/>
                <w:bCs/>
                <w:i w:val="0"/>
                <w:iCs w:val="0"/>
                <w:caps w:val="0"/>
                <w:color w:val="FF5144"/>
                <w:spacing w:val="0"/>
                <w:sz w:val="21"/>
                <w:szCs w:val="21"/>
              </w:rPr>
              <w:t>二、mRNA疫苗/药物 的应用范围</w:t>
            </w:r>
          </w:p>
          <w:p>
            <w:pPr>
              <w:pStyle w:val="3"/>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16"/>
                <w:szCs w:val="16"/>
              </w:rPr>
              <w:t>mRNA疫苗/药物的开发机理非常明确，目前已经广泛的应用在以下药物开发工作中，包括：（1）新冠疫苗和传染病疫苗的开发；（2）抗肿瘤mRNA药物；（3）mRNA抗体替代疗法；（4）基因编辑药物开发；（5）细胞治疗药物的开发等。</w:t>
            </w:r>
          </w:p>
          <w:p>
            <w:pPr>
              <w:pStyle w:val="3"/>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16"/>
                <w:szCs w:val="16"/>
              </w:rPr>
              <w:drawing>
                <wp:inline distT="0" distB="0" distL="114300" distR="114300">
                  <wp:extent cx="3291840" cy="2574290"/>
                  <wp:effectExtent l="0" t="0" r="0" b="127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a:stretch>
                            <a:fillRect/>
                          </a:stretch>
                        </pic:blipFill>
                        <pic:spPr>
                          <a:xfrm>
                            <a:off x="0" y="0"/>
                            <a:ext cx="3291840" cy="2574290"/>
                          </a:xfrm>
                          <a:prstGeom prst="rect">
                            <a:avLst/>
                          </a:prstGeom>
                          <a:noFill/>
                          <a:ln w="9525">
                            <a:noFill/>
                          </a:ln>
                        </pic:spPr>
                      </pic:pic>
                    </a:graphicData>
                  </a:graphic>
                </wp:inline>
              </w:drawing>
            </w:r>
          </w:p>
          <w:p>
            <w:pPr>
              <w:pStyle w:val="3"/>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16"/>
                <w:szCs w:val="16"/>
              </w:rPr>
              <w:t>图2 mRNA药物的工作原理</w:t>
            </w:r>
          </w:p>
          <w:p>
            <w:pPr>
              <w:pStyle w:val="3"/>
              <w:keepNext w:val="0"/>
              <w:keepLines w:val="0"/>
              <w:widowControl/>
              <w:suppressLineNumbers w:val="0"/>
              <w:spacing w:before="0" w:beforeAutospacing="0" w:after="240" w:afterAutospacing="0"/>
              <w:ind w:left="0" w:right="0"/>
              <w:jc w:val="center"/>
            </w:pPr>
            <w:r>
              <w:rPr>
                <w:rStyle w:val="6"/>
                <w:rFonts w:hint="eastAsia" w:ascii="微软雅黑" w:hAnsi="微软雅黑" w:eastAsia="微软雅黑" w:cs="微软雅黑"/>
                <w:b/>
                <w:bCs/>
                <w:i w:val="0"/>
                <w:iCs w:val="0"/>
                <w:caps w:val="0"/>
                <w:color w:val="169179"/>
                <w:spacing w:val="0"/>
                <w:sz w:val="16"/>
                <w:szCs w:val="16"/>
              </w:rPr>
              <w:br w:type="textWrapping"/>
            </w:r>
            <w:r>
              <w:rPr>
                <w:rStyle w:val="6"/>
                <w:rFonts w:hint="eastAsia" w:ascii="微软雅黑" w:hAnsi="微软雅黑" w:eastAsia="微软雅黑" w:cs="微软雅黑"/>
                <w:b/>
                <w:bCs/>
                <w:i w:val="0"/>
                <w:iCs w:val="0"/>
                <w:caps w:val="0"/>
                <w:color w:val="FF5144"/>
                <w:spacing w:val="0"/>
                <w:sz w:val="21"/>
                <w:szCs w:val="21"/>
              </w:rPr>
              <w:t>三、 mRNA药物/疫苗的工艺流程</w:t>
            </w:r>
          </w:p>
          <w:p>
            <w:pPr>
              <w:pStyle w:val="3"/>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16"/>
                <w:szCs w:val="16"/>
              </w:rPr>
              <w:t>相比较传统的药物开发，mRNA药物开发流程有着非常简洁的流程。获得一条性能优异的mRNA序列是关键的第一步，通常需要经过一系列的序列设计和验证实验来得到。随后，被转录出来的mRNA经过下游的纯化以后可以进行进一步脂质载体的包裹来获得药物制剂。</w:t>
            </w:r>
          </w:p>
          <w:p>
            <w:pPr>
              <w:pStyle w:val="3"/>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16"/>
                <w:szCs w:val="16"/>
                <w:bdr w:val="none" w:color="auto" w:sz="0" w:space="0"/>
              </w:rPr>
              <w:drawing>
                <wp:inline distT="0" distB="0" distL="114300" distR="114300">
                  <wp:extent cx="4762500" cy="2428875"/>
                  <wp:effectExtent l="0" t="0" r="7620" b="952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4762500" cy="2428875"/>
                          </a:xfrm>
                          <a:prstGeom prst="rect">
                            <a:avLst/>
                          </a:prstGeom>
                          <a:noFill/>
                          <a:ln w="9525">
                            <a:noFill/>
                          </a:ln>
                        </pic:spPr>
                      </pic:pic>
                    </a:graphicData>
                  </a:graphic>
                </wp:inline>
              </w:drawing>
            </w:r>
          </w:p>
          <w:p>
            <w:pPr>
              <w:pStyle w:val="3"/>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16"/>
                <w:szCs w:val="16"/>
              </w:rPr>
              <w:t>图3 mRNA药物的工艺流程</w:t>
            </w:r>
          </w:p>
          <w:p>
            <w:pPr>
              <w:pStyle w:val="3"/>
              <w:keepNext w:val="0"/>
              <w:keepLines w:val="0"/>
              <w:widowControl/>
              <w:suppressLineNumbers w:val="0"/>
              <w:spacing w:before="0" w:beforeAutospacing="0" w:after="240" w:afterAutospacing="0"/>
              <w:ind w:left="0" w:right="0"/>
              <w:jc w:val="center"/>
            </w:pPr>
            <w:r>
              <w:rPr>
                <w:rStyle w:val="6"/>
                <w:rFonts w:hint="eastAsia" w:ascii="微软雅黑" w:hAnsi="微软雅黑" w:eastAsia="微软雅黑" w:cs="微软雅黑"/>
                <w:b/>
                <w:bCs/>
                <w:i w:val="0"/>
                <w:iCs w:val="0"/>
                <w:caps w:val="0"/>
                <w:color w:val="169179"/>
                <w:spacing w:val="0"/>
                <w:sz w:val="16"/>
                <w:szCs w:val="16"/>
              </w:rPr>
              <w:br w:type="textWrapping"/>
            </w:r>
            <w:r>
              <w:rPr>
                <w:rStyle w:val="6"/>
                <w:rFonts w:hint="eastAsia" w:ascii="微软雅黑" w:hAnsi="微软雅黑" w:eastAsia="微软雅黑" w:cs="微软雅黑"/>
                <w:b/>
                <w:bCs/>
                <w:i w:val="0"/>
                <w:iCs w:val="0"/>
                <w:caps w:val="0"/>
                <w:color w:val="FF5144"/>
                <w:spacing w:val="0"/>
                <w:sz w:val="21"/>
                <w:szCs w:val="21"/>
              </w:rPr>
              <w:t>四、mRNA基本结构</w:t>
            </w:r>
          </w:p>
          <w:p>
            <w:pPr>
              <w:pStyle w:val="3"/>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16"/>
                <w:szCs w:val="16"/>
                <w:bdr w:val="none" w:color="auto" w:sz="0" w:space="0"/>
              </w:rPr>
              <w:drawing>
                <wp:inline distT="0" distB="0" distL="114300" distR="114300">
                  <wp:extent cx="4762500" cy="2143125"/>
                  <wp:effectExtent l="0" t="0" r="7620" b="5715"/>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7"/>
                          <a:stretch>
                            <a:fillRect/>
                          </a:stretch>
                        </pic:blipFill>
                        <pic:spPr>
                          <a:xfrm>
                            <a:off x="0" y="0"/>
                            <a:ext cx="4762500" cy="2143125"/>
                          </a:xfrm>
                          <a:prstGeom prst="rect">
                            <a:avLst/>
                          </a:prstGeom>
                          <a:noFill/>
                          <a:ln w="9525">
                            <a:noFill/>
                          </a:ln>
                        </pic:spPr>
                      </pic:pic>
                    </a:graphicData>
                  </a:graphic>
                </wp:inline>
              </w:drawing>
            </w:r>
          </w:p>
          <w:p>
            <w:pPr>
              <w:pStyle w:val="3"/>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16"/>
                <w:szCs w:val="16"/>
              </w:rPr>
              <w:t>图4 mRNA的基本构造和功能</w:t>
            </w:r>
          </w:p>
          <w:p>
            <w:pPr>
              <w:pStyle w:val="3"/>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16"/>
                <w:szCs w:val="16"/>
              </w:rPr>
              <w:t>一条体外合成的mRNA完整的序列应当包括：</w:t>
            </w:r>
            <w:r>
              <w:rPr>
                <w:rFonts w:hint="eastAsia" w:ascii="微软雅黑" w:hAnsi="微软雅黑" w:eastAsia="微软雅黑" w:cs="微软雅黑"/>
                <w:i w:val="0"/>
                <w:iCs w:val="0"/>
                <w:caps w:val="0"/>
                <w:color w:val="333333"/>
                <w:spacing w:val="0"/>
                <w:sz w:val="16"/>
                <w:szCs w:val="16"/>
              </w:rPr>
              <w:br w:type="textWrapping"/>
            </w:r>
            <w:r>
              <w:rPr>
                <w:rFonts w:hint="eastAsia" w:ascii="微软雅黑" w:hAnsi="微软雅黑" w:eastAsia="微软雅黑" w:cs="微软雅黑"/>
                <w:i w:val="0"/>
                <w:iCs w:val="0"/>
                <w:caps w:val="0"/>
                <w:color w:val="333333"/>
                <w:spacing w:val="0"/>
                <w:sz w:val="16"/>
                <w:szCs w:val="16"/>
              </w:rPr>
              <w:t>（1）5’-Cap，通常作为mRNA的起始结构，帽子结构可以使得mRNA进入体内以后开始翻译，并维持mRNA的稳定性；</w:t>
            </w:r>
            <w:r>
              <w:rPr>
                <w:rFonts w:hint="eastAsia" w:ascii="微软雅黑" w:hAnsi="微软雅黑" w:eastAsia="微软雅黑" w:cs="微软雅黑"/>
                <w:i w:val="0"/>
                <w:iCs w:val="0"/>
                <w:caps w:val="0"/>
                <w:color w:val="333333"/>
                <w:spacing w:val="0"/>
                <w:sz w:val="16"/>
                <w:szCs w:val="16"/>
              </w:rPr>
              <w:br w:type="textWrapping"/>
            </w:r>
            <w:r>
              <w:rPr>
                <w:rFonts w:hint="eastAsia" w:ascii="微软雅黑" w:hAnsi="微软雅黑" w:eastAsia="微软雅黑" w:cs="微软雅黑"/>
                <w:i w:val="0"/>
                <w:iCs w:val="0"/>
                <w:caps w:val="0"/>
                <w:color w:val="333333"/>
                <w:spacing w:val="0"/>
                <w:sz w:val="16"/>
                <w:szCs w:val="16"/>
              </w:rPr>
              <w:t>（2）5’-UTR，可以提高mRNA在体内翻译的效率；</w:t>
            </w:r>
            <w:r>
              <w:rPr>
                <w:rFonts w:hint="eastAsia" w:ascii="微软雅黑" w:hAnsi="微软雅黑" w:eastAsia="微软雅黑" w:cs="微软雅黑"/>
                <w:i w:val="0"/>
                <w:iCs w:val="0"/>
                <w:caps w:val="0"/>
                <w:color w:val="333333"/>
                <w:spacing w:val="0"/>
                <w:sz w:val="16"/>
                <w:szCs w:val="16"/>
              </w:rPr>
              <w:br w:type="textWrapping"/>
            </w:r>
            <w:r>
              <w:rPr>
                <w:rFonts w:hint="eastAsia" w:ascii="微软雅黑" w:hAnsi="微软雅黑" w:eastAsia="微软雅黑" w:cs="微软雅黑"/>
                <w:i w:val="0"/>
                <w:iCs w:val="0"/>
                <w:caps w:val="0"/>
                <w:color w:val="333333"/>
                <w:spacing w:val="0"/>
                <w:sz w:val="16"/>
                <w:szCs w:val="16"/>
              </w:rPr>
              <w:t>（3）CDS区域，不同物种的CDS有一定的偏好性，因此，对CDS区域进行广泛的筛选和设计显得尤为关键，不仅可以提高mRNA的翻译效率，同时修饰碱基的使用，可以进一步的降低mRNA在体内的免疫原性，增强药物表现。</w:t>
            </w:r>
            <w:r>
              <w:rPr>
                <w:rFonts w:hint="eastAsia" w:ascii="微软雅黑" w:hAnsi="微软雅黑" w:eastAsia="微软雅黑" w:cs="微软雅黑"/>
                <w:i w:val="0"/>
                <w:iCs w:val="0"/>
                <w:caps w:val="0"/>
                <w:color w:val="333333"/>
                <w:spacing w:val="0"/>
                <w:sz w:val="16"/>
                <w:szCs w:val="16"/>
              </w:rPr>
              <w:br w:type="textWrapping"/>
            </w:r>
            <w:r>
              <w:rPr>
                <w:rFonts w:hint="eastAsia" w:ascii="微软雅黑" w:hAnsi="微软雅黑" w:eastAsia="微软雅黑" w:cs="微软雅黑"/>
                <w:i w:val="0"/>
                <w:iCs w:val="0"/>
                <w:caps w:val="0"/>
                <w:color w:val="333333"/>
                <w:spacing w:val="0"/>
                <w:sz w:val="16"/>
                <w:szCs w:val="16"/>
              </w:rPr>
              <w:t>（4）3’-UTR,可以提高mRNA的翻译效率；</w:t>
            </w:r>
            <w:r>
              <w:rPr>
                <w:rFonts w:hint="eastAsia" w:ascii="微软雅黑" w:hAnsi="微软雅黑" w:eastAsia="微软雅黑" w:cs="微软雅黑"/>
                <w:i w:val="0"/>
                <w:iCs w:val="0"/>
                <w:caps w:val="0"/>
                <w:color w:val="333333"/>
                <w:spacing w:val="0"/>
                <w:sz w:val="16"/>
                <w:szCs w:val="16"/>
              </w:rPr>
              <w:br w:type="textWrapping"/>
            </w:r>
            <w:r>
              <w:rPr>
                <w:rFonts w:hint="eastAsia" w:ascii="微软雅黑" w:hAnsi="微软雅黑" w:eastAsia="微软雅黑" w:cs="微软雅黑"/>
                <w:i w:val="0"/>
                <w:iCs w:val="0"/>
                <w:caps w:val="0"/>
                <w:color w:val="333333"/>
                <w:spacing w:val="0"/>
                <w:sz w:val="16"/>
                <w:szCs w:val="16"/>
              </w:rPr>
              <w:t>（5）Poly-A tail，进一步提高mRNA的稳定性，提高mRNA的翻译效率。</w:t>
            </w:r>
            <w:r>
              <w:rPr>
                <w:rFonts w:hint="eastAsia" w:ascii="微软雅黑" w:hAnsi="微软雅黑" w:eastAsia="微软雅黑" w:cs="微软雅黑"/>
                <w:i w:val="0"/>
                <w:iCs w:val="0"/>
                <w:caps w:val="0"/>
                <w:color w:val="333333"/>
                <w:spacing w:val="0"/>
                <w:sz w:val="16"/>
                <w:szCs w:val="16"/>
              </w:rPr>
              <w:br w:type="textWrapping"/>
            </w:r>
            <w:r>
              <w:rPr>
                <w:rFonts w:hint="eastAsia" w:ascii="微软雅黑" w:hAnsi="微软雅黑" w:eastAsia="微软雅黑" w:cs="微软雅黑"/>
                <w:i w:val="0"/>
                <w:iCs w:val="0"/>
                <w:caps w:val="0"/>
                <w:color w:val="333333"/>
                <w:spacing w:val="0"/>
                <w:sz w:val="16"/>
                <w:szCs w:val="16"/>
              </w:rPr>
              <w:t>以上元件基本构成了成熟的mRNA，筛选出性能优越的mRNA，则是开发mRNA药物的基础工作。需要注意的是，当所设计的mRNA药物为分泌型，则需要进一步考虑信号肽的筛选问题。</w:t>
            </w:r>
          </w:p>
          <w:p>
            <w:pPr>
              <w:pStyle w:val="3"/>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16"/>
                <w:szCs w:val="16"/>
              </w:rPr>
              <w:br w:type="textWrapping"/>
            </w:r>
            <w:r>
              <w:rPr>
                <w:rStyle w:val="6"/>
                <w:rFonts w:hint="eastAsia" w:ascii="微软雅黑" w:hAnsi="微软雅黑" w:eastAsia="微软雅黑" w:cs="微软雅黑"/>
                <w:b/>
                <w:bCs/>
                <w:i w:val="0"/>
                <w:iCs w:val="0"/>
                <w:caps w:val="0"/>
                <w:color w:val="E03E2D"/>
                <w:spacing w:val="0"/>
                <w:sz w:val="21"/>
                <w:szCs w:val="21"/>
              </w:rPr>
              <w:t>五 体外转录mRNA的相关原料</w:t>
            </w:r>
          </w:p>
          <w:p>
            <w:pPr>
              <w:pStyle w:val="3"/>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b/>
                <w:bCs/>
                <w:i w:val="0"/>
                <w:iCs w:val="0"/>
                <w:caps w:val="0"/>
                <w:color w:val="333333"/>
                <w:spacing w:val="0"/>
                <w:sz w:val="16"/>
                <w:szCs w:val="16"/>
              </w:rPr>
              <w:t>1.合成帽子结构</w:t>
            </w:r>
            <w:r>
              <w:rPr>
                <w:rFonts w:hint="eastAsia" w:ascii="微软雅黑" w:hAnsi="微软雅黑" w:eastAsia="微软雅黑" w:cs="微软雅黑"/>
                <w:i w:val="0"/>
                <w:iCs w:val="0"/>
                <w:caps w:val="0"/>
                <w:color w:val="333333"/>
                <w:spacing w:val="0"/>
                <w:sz w:val="16"/>
                <w:szCs w:val="16"/>
              </w:rPr>
              <w:br w:type="textWrapping"/>
            </w:r>
            <w:r>
              <w:rPr>
                <w:rFonts w:hint="eastAsia" w:ascii="微软雅黑" w:hAnsi="微软雅黑" w:eastAsia="微软雅黑" w:cs="微软雅黑"/>
                <w:i w:val="0"/>
                <w:iCs w:val="0"/>
                <w:caps w:val="0"/>
                <w:color w:val="333333"/>
                <w:spacing w:val="0"/>
                <w:sz w:val="16"/>
                <w:szCs w:val="16"/>
              </w:rPr>
              <w:br w:type="textWrapping"/>
            </w:r>
            <w:r>
              <w:rPr>
                <w:rFonts w:hint="eastAsia" w:ascii="微软雅黑" w:hAnsi="微软雅黑" w:eastAsia="微软雅黑" w:cs="微软雅黑"/>
                <w:i w:val="0"/>
                <w:iCs w:val="0"/>
                <w:caps w:val="0"/>
                <w:color w:val="333333"/>
                <w:spacing w:val="0"/>
                <w:sz w:val="16"/>
                <w:szCs w:val="16"/>
              </w:rPr>
              <w:t>化学共转录法加帽是目前mRNA药物开发的主流方法，通过一步法在IVT反应中进行加帽，能够使得后续开发过程的体外转录工艺放大变得尤为简单。常见的加帽结构有以下三种：</w:t>
            </w:r>
          </w:p>
          <w:p>
            <w:pPr>
              <w:pStyle w:val="3"/>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16"/>
                <w:szCs w:val="16"/>
                <w:lang w:eastAsia="zh-CN"/>
              </w:rPr>
              <w:t>（</w:t>
            </w:r>
            <w:r>
              <w:rPr>
                <w:rFonts w:hint="eastAsia" w:ascii="微软雅黑" w:hAnsi="微软雅黑" w:eastAsia="微软雅黑" w:cs="微软雅黑"/>
                <w:i w:val="0"/>
                <w:iCs w:val="0"/>
                <w:caps w:val="0"/>
                <w:color w:val="333333"/>
                <w:spacing w:val="0"/>
                <w:sz w:val="16"/>
                <w:szCs w:val="16"/>
                <w:lang w:val="en-US" w:eastAsia="zh-CN"/>
              </w:rPr>
              <w:t>1</w:t>
            </w:r>
            <w:r>
              <w:rPr>
                <w:rFonts w:hint="eastAsia" w:ascii="微软雅黑" w:hAnsi="微软雅黑" w:eastAsia="微软雅黑" w:cs="微软雅黑"/>
                <w:i w:val="0"/>
                <w:iCs w:val="0"/>
                <w:caps w:val="0"/>
                <w:color w:val="333333"/>
                <w:spacing w:val="0"/>
                <w:sz w:val="16"/>
                <w:szCs w:val="16"/>
                <w:lang w:eastAsia="zh-CN"/>
              </w:rPr>
              <w:t>）</w:t>
            </w:r>
            <w:r>
              <w:rPr>
                <w:rFonts w:hint="eastAsia" w:ascii="微软雅黑" w:hAnsi="微软雅黑" w:eastAsia="微软雅黑" w:cs="微软雅黑"/>
                <w:i w:val="0"/>
                <w:iCs w:val="0"/>
                <w:caps w:val="0"/>
                <w:color w:val="333333"/>
                <w:spacing w:val="0"/>
                <w:sz w:val="16"/>
                <w:szCs w:val="16"/>
              </w:rPr>
              <w:t>Abs Cap AG是专为化学法体外转录合成mRNA设计的加帽试剂。通过有机化学合成，复刻天然mRNA帽子中的甲基化结构，从而合成与天然Cap 1 mRNA结构一致的mRNA产品。有赖于化学合成天然拥有的结构一致性与高甲基化效率（&gt;95%），Abs Cap AG （</w:t>
            </w:r>
            <w:r>
              <w:rPr>
                <w:rFonts w:hint="eastAsia" w:ascii="微软雅黑" w:hAnsi="微软雅黑" w:eastAsia="微软雅黑" w:cs="微软雅黑"/>
                <w:i w:val="0"/>
                <w:iCs w:val="0"/>
                <w:caps w:val="0"/>
                <w:color w:val="000000"/>
                <w:spacing w:val="0"/>
                <w:sz w:val="16"/>
                <w:szCs w:val="16"/>
                <w:u w:val="none"/>
              </w:rPr>
              <w:fldChar w:fldCharType="begin"/>
            </w:r>
            <w:r>
              <w:rPr>
                <w:rFonts w:hint="eastAsia" w:ascii="微软雅黑" w:hAnsi="微软雅黑" w:eastAsia="微软雅黑" w:cs="微软雅黑"/>
                <w:i w:val="0"/>
                <w:iCs w:val="0"/>
                <w:caps w:val="0"/>
                <w:color w:val="000000"/>
                <w:spacing w:val="0"/>
                <w:sz w:val="16"/>
                <w:szCs w:val="16"/>
                <w:u w:val="none"/>
              </w:rPr>
              <w:instrText xml:space="preserve"> HYPERLINK "https://www.absin.cn/cap-ag/abs60182.html" </w:instrText>
            </w:r>
            <w:r>
              <w:rPr>
                <w:rFonts w:hint="eastAsia" w:ascii="微软雅黑" w:hAnsi="微软雅黑" w:eastAsia="微软雅黑" w:cs="微软雅黑"/>
                <w:i w:val="0"/>
                <w:iCs w:val="0"/>
                <w:caps w:val="0"/>
                <w:color w:val="000000"/>
                <w:spacing w:val="0"/>
                <w:sz w:val="16"/>
                <w:szCs w:val="16"/>
                <w:u w:val="none"/>
              </w:rPr>
              <w:fldChar w:fldCharType="separate"/>
            </w:r>
            <w:r>
              <w:rPr>
                <w:rStyle w:val="7"/>
                <w:rFonts w:hint="eastAsia" w:ascii="微软雅黑" w:hAnsi="微软雅黑" w:eastAsia="微软雅黑" w:cs="微软雅黑"/>
                <w:i w:val="0"/>
                <w:iCs w:val="0"/>
                <w:caps w:val="0"/>
                <w:color w:val="000000"/>
                <w:spacing w:val="0"/>
                <w:sz w:val="16"/>
                <w:szCs w:val="16"/>
                <w:u w:val="none"/>
              </w:rPr>
              <w:t>abs60182</w:t>
            </w:r>
            <w:r>
              <w:rPr>
                <w:rFonts w:hint="eastAsia" w:ascii="微软雅黑" w:hAnsi="微软雅黑" w:eastAsia="微软雅黑" w:cs="微软雅黑"/>
                <w:i w:val="0"/>
                <w:iCs w:val="0"/>
                <w:caps w:val="0"/>
                <w:color w:val="000000"/>
                <w:spacing w:val="0"/>
                <w:sz w:val="16"/>
                <w:szCs w:val="16"/>
                <w:u w:val="none"/>
              </w:rPr>
              <w:fldChar w:fldCharType="end"/>
            </w:r>
            <w:r>
              <w:rPr>
                <w:rFonts w:hint="eastAsia" w:ascii="微软雅黑" w:hAnsi="微软雅黑" w:eastAsia="微软雅黑" w:cs="微软雅黑"/>
                <w:i w:val="0"/>
                <w:iCs w:val="0"/>
                <w:caps w:val="0"/>
                <w:color w:val="333333"/>
                <w:spacing w:val="0"/>
                <w:sz w:val="16"/>
                <w:szCs w:val="16"/>
              </w:rPr>
              <w:t>）合成的mRNA将比Cap0 mRNA或者上一代Cap类似物（ARCA）拥有明显的效率优势。</w:t>
            </w:r>
          </w:p>
          <w:p>
            <w:pPr>
              <w:pStyle w:val="3"/>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16"/>
                <w:szCs w:val="16"/>
                <w:bdr w:val="none" w:color="auto" w:sz="0" w:space="0"/>
              </w:rPr>
              <w:drawing>
                <wp:inline distT="0" distB="0" distL="114300" distR="114300">
                  <wp:extent cx="3810000" cy="1790700"/>
                  <wp:effectExtent l="0" t="0" r="0" b="7620"/>
                  <wp:docPr id="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60"/>
                          <pic:cNvPicPr>
                            <a:picLocks noChangeAspect="1"/>
                          </pic:cNvPicPr>
                        </pic:nvPicPr>
                        <pic:blipFill>
                          <a:blip r:embed="rId8"/>
                          <a:stretch>
                            <a:fillRect/>
                          </a:stretch>
                        </pic:blipFill>
                        <pic:spPr>
                          <a:xfrm>
                            <a:off x="0" y="0"/>
                            <a:ext cx="3810000" cy="1790700"/>
                          </a:xfrm>
                          <a:prstGeom prst="rect">
                            <a:avLst/>
                          </a:prstGeom>
                          <a:noFill/>
                          <a:ln w="9525">
                            <a:noFill/>
                          </a:ln>
                        </pic:spPr>
                      </pic:pic>
                    </a:graphicData>
                  </a:graphic>
                </wp:inline>
              </w:drawing>
            </w:r>
          </w:p>
          <w:p>
            <w:pPr>
              <w:pStyle w:val="3"/>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16"/>
                <w:szCs w:val="16"/>
                <w:lang w:eastAsia="zh-CN"/>
              </w:rPr>
              <w:t>（</w:t>
            </w:r>
            <w:r>
              <w:rPr>
                <w:rFonts w:hint="eastAsia" w:ascii="微软雅黑" w:hAnsi="微软雅黑" w:eastAsia="微软雅黑" w:cs="微软雅黑"/>
                <w:i w:val="0"/>
                <w:iCs w:val="0"/>
                <w:caps w:val="0"/>
                <w:color w:val="333333"/>
                <w:spacing w:val="0"/>
                <w:sz w:val="16"/>
                <w:szCs w:val="16"/>
                <w:lang w:val="en-US" w:eastAsia="zh-CN"/>
              </w:rPr>
              <w:t>2</w:t>
            </w:r>
            <w:r>
              <w:rPr>
                <w:rFonts w:hint="eastAsia" w:ascii="微软雅黑" w:hAnsi="微软雅黑" w:eastAsia="微软雅黑" w:cs="微软雅黑"/>
                <w:i w:val="0"/>
                <w:iCs w:val="0"/>
                <w:caps w:val="0"/>
                <w:color w:val="333333"/>
                <w:spacing w:val="0"/>
                <w:sz w:val="16"/>
                <w:szCs w:val="16"/>
                <w:lang w:eastAsia="zh-CN"/>
              </w:rPr>
              <w:t>）</w:t>
            </w:r>
            <w:r>
              <w:rPr>
                <w:rFonts w:hint="eastAsia" w:ascii="微软雅黑" w:hAnsi="微软雅黑" w:eastAsia="微软雅黑" w:cs="微软雅黑"/>
                <w:i w:val="0"/>
                <w:iCs w:val="0"/>
                <w:caps w:val="0"/>
                <w:color w:val="333333"/>
                <w:spacing w:val="0"/>
                <w:sz w:val="16"/>
                <w:szCs w:val="16"/>
              </w:rPr>
              <w:t>Abs Cap AU </w:t>
            </w:r>
            <w:r>
              <w:rPr>
                <w:rFonts w:hint="eastAsia" w:ascii="微软雅黑" w:hAnsi="微软雅黑" w:eastAsia="微软雅黑" w:cs="微软雅黑"/>
                <w:i w:val="0"/>
                <w:iCs w:val="0"/>
                <w:caps w:val="0"/>
                <w:color w:val="000000"/>
                <w:spacing w:val="0"/>
                <w:sz w:val="16"/>
                <w:szCs w:val="16"/>
                <w:u w:val="none"/>
              </w:rPr>
              <w:fldChar w:fldCharType="begin"/>
            </w:r>
            <w:r>
              <w:rPr>
                <w:rFonts w:hint="eastAsia" w:ascii="微软雅黑" w:hAnsi="微软雅黑" w:eastAsia="微软雅黑" w:cs="微软雅黑"/>
                <w:i w:val="0"/>
                <w:iCs w:val="0"/>
                <w:caps w:val="0"/>
                <w:color w:val="000000"/>
                <w:spacing w:val="0"/>
                <w:sz w:val="16"/>
                <w:szCs w:val="16"/>
                <w:u w:val="none"/>
              </w:rPr>
              <w:instrText xml:space="preserve"> HYPERLINK "https://www.absin.cn/cap-au/abs60184.html" </w:instrText>
            </w:r>
            <w:r>
              <w:rPr>
                <w:rFonts w:hint="eastAsia" w:ascii="微软雅黑" w:hAnsi="微软雅黑" w:eastAsia="微软雅黑" w:cs="微软雅黑"/>
                <w:i w:val="0"/>
                <w:iCs w:val="0"/>
                <w:caps w:val="0"/>
                <w:color w:val="000000"/>
                <w:spacing w:val="0"/>
                <w:sz w:val="16"/>
                <w:szCs w:val="16"/>
                <w:u w:val="none"/>
              </w:rPr>
              <w:fldChar w:fldCharType="separate"/>
            </w:r>
            <w:r>
              <w:rPr>
                <w:rStyle w:val="7"/>
                <w:rFonts w:hint="eastAsia" w:ascii="微软雅黑" w:hAnsi="微软雅黑" w:eastAsia="微软雅黑" w:cs="微软雅黑"/>
                <w:i w:val="0"/>
                <w:iCs w:val="0"/>
                <w:caps w:val="0"/>
                <w:color w:val="000000"/>
                <w:spacing w:val="0"/>
                <w:sz w:val="16"/>
                <w:szCs w:val="16"/>
                <w:u w:val="none"/>
              </w:rPr>
              <w:t>(abs60184</w:t>
            </w:r>
            <w:r>
              <w:rPr>
                <w:rFonts w:hint="eastAsia" w:ascii="微软雅黑" w:hAnsi="微软雅黑" w:eastAsia="微软雅黑" w:cs="微软雅黑"/>
                <w:i w:val="0"/>
                <w:iCs w:val="0"/>
                <w:caps w:val="0"/>
                <w:color w:val="000000"/>
                <w:spacing w:val="0"/>
                <w:sz w:val="16"/>
                <w:szCs w:val="16"/>
                <w:u w:val="none"/>
              </w:rPr>
              <w:fldChar w:fldCharType="end"/>
            </w:r>
            <w:r>
              <w:rPr>
                <w:rFonts w:hint="eastAsia" w:ascii="微软雅黑" w:hAnsi="微软雅黑" w:eastAsia="微软雅黑" w:cs="微软雅黑"/>
                <w:i w:val="0"/>
                <w:iCs w:val="0"/>
                <w:caps w:val="0"/>
                <w:color w:val="333333"/>
                <w:spacing w:val="0"/>
                <w:sz w:val="16"/>
                <w:szCs w:val="16"/>
              </w:rPr>
              <w:t>)是专为化学法体外转录合成mRNA设计的加帽试剂。通过有机化学合成，复刻天然mRNA帽子中的甲基化结构，从而合成与天然Cap 1 mRNA结构一致的mRNA产品。有赖于化学合成天然拥有的结构一致性与高甲基化效率（&gt;95%），Abs Cap AU </w:t>
            </w:r>
            <w:r>
              <w:rPr>
                <w:rFonts w:hint="eastAsia" w:ascii="微软雅黑" w:hAnsi="微软雅黑" w:eastAsia="微软雅黑" w:cs="微软雅黑"/>
                <w:i w:val="0"/>
                <w:iCs w:val="0"/>
                <w:caps w:val="0"/>
                <w:color w:val="000000"/>
                <w:spacing w:val="0"/>
                <w:sz w:val="16"/>
                <w:szCs w:val="16"/>
                <w:u w:val="none"/>
              </w:rPr>
              <w:fldChar w:fldCharType="begin"/>
            </w:r>
            <w:r>
              <w:rPr>
                <w:rFonts w:hint="eastAsia" w:ascii="微软雅黑" w:hAnsi="微软雅黑" w:eastAsia="微软雅黑" w:cs="微软雅黑"/>
                <w:i w:val="0"/>
                <w:iCs w:val="0"/>
                <w:caps w:val="0"/>
                <w:color w:val="000000"/>
                <w:spacing w:val="0"/>
                <w:sz w:val="16"/>
                <w:szCs w:val="16"/>
                <w:u w:val="none"/>
              </w:rPr>
              <w:instrText xml:space="preserve"> HYPERLINK "https://www.absin.cn/cap-au/abs60184.html" </w:instrText>
            </w:r>
            <w:r>
              <w:rPr>
                <w:rFonts w:hint="eastAsia" w:ascii="微软雅黑" w:hAnsi="微软雅黑" w:eastAsia="微软雅黑" w:cs="微软雅黑"/>
                <w:i w:val="0"/>
                <w:iCs w:val="0"/>
                <w:caps w:val="0"/>
                <w:color w:val="000000"/>
                <w:spacing w:val="0"/>
                <w:sz w:val="16"/>
                <w:szCs w:val="16"/>
                <w:u w:val="none"/>
              </w:rPr>
              <w:fldChar w:fldCharType="separate"/>
            </w:r>
            <w:r>
              <w:rPr>
                <w:rStyle w:val="7"/>
                <w:rFonts w:hint="eastAsia" w:ascii="微软雅黑" w:hAnsi="微软雅黑" w:eastAsia="微软雅黑" w:cs="微软雅黑"/>
                <w:i w:val="0"/>
                <w:iCs w:val="0"/>
                <w:caps w:val="0"/>
                <w:color w:val="000000"/>
                <w:spacing w:val="0"/>
                <w:sz w:val="16"/>
                <w:szCs w:val="16"/>
                <w:u w:val="none"/>
              </w:rPr>
              <w:t>(abs60184</w:t>
            </w:r>
            <w:r>
              <w:rPr>
                <w:rFonts w:hint="eastAsia" w:ascii="微软雅黑" w:hAnsi="微软雅黑" w:eastAsia="微软雅黑" w:cs="微软雅黑"/>
                <w:i w:val="0"/>
                <w:iCs w:val="0"/>
                <w:caps w:val="0"/>
                <w:color w:val="000000"/>
                <w:spacing w:val="0"/>
                <w:sz w:val="16"/>
                <w:szCs w:val="16"/>
                <w:u w:val="none"/>
              </w:rPr>
              <w:fldChar w:fldCharType="end"/>
            </w:r>
            <w:r>
              <w:rPr>
                <w:rFonts w:hint="eastAsia" w:ascii="微软雅黑" w:hAnsi="微软雅黑" w:eastAsia="微软雅黑" w:cs="微软雅黑"/>
                <w:i w:val="0"/>
                <w:iCs w:val="0"/>
                <w:caps w:val="0"/>
                <w:color w:val="333333"/>
                <w:spacing w:val="0"/>
                <w:sz w:val="16"/>
                <w:szCs w:val="16"/>
              </w:rPr>
              <w:t>) 为自复制mRNA特别设计，适合诸如Venezuelan equine encephalitis virus (VEEV), Semliki forest virus (SFV) 和Sindbis virus (SIN)的正链RNA。合成的5’端AU开头的mRNA将比Cap0 mRNA或者上一代Cap类似物（ARCA）拥有明显的效率优势。</w:t>
            </w:r>
          </w:p>
          <w:p>
            <w:pPr>
              <w:pStyle w:val="3"/>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16"/>
                <w:szCs w:val="16"/>
                <w:bdr w:val="none" w:color="auto" w:sz="0" w:space="0"/>
              </w:rPr>
              <w:drawing>
                <wp:inline distT="0" distB="0" distL="114300" distR="114300">
                  <wp:extent cx="3810000" cy="1790700"/>
                  <wp:effectExtent l="0" t="0" r="0" b="762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3810000" cy="1790700"/>
                          </a:xfrm>
                          <a:prstGeom prst="rect">
                            <a:avLst/>
                          </a:prstGeom>
                          <a:noFill/>
                          <a:ln w="9525">
                            <a:noFill/>
                          </a:ln>
                        </pic:spPr>
                      </pic:pic>
                    </a:graphicData>
                  </a:graphic>
                </wp:inline>
              </w:drawing>
            </w:r>
          </w:p>
          <w:p>
            <w:pPr>
              <w:pStyle w:val="3"/>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16"/>
                <w:szCs w:val="16"/>
                <w:lang w:eastAsia="zh-CN"/>
              </w:rPr>
              <w:t>（</w:t>
            </w:r>
            <w:r>
              <w:rPr>
                <w:rFonts w:hint="eastAsia" w:ascii="微软雅黑" w:hAnsi="微软雅黑" w:eastAsia="微软雅黑" w:cs="微软雅黑"/>
                <w:i w:val="0"/>
                <w:iCs w:val="0"/>
                <w:caps w:val="0"/>
                <w:color w:val="333333"/>
                <w:spacing w:val="0"/>
                <w:sz w:val="16"/>
                <w:szCs w:val="16"/>
                <w:lang w:val="en-US" w:eastAsia="zh-CN"/>
              </w:rPr>
              <w:t>3</w:t>
            </w:r>
            <w:r>
              <w:rPr>
                <w:rFonts w:hint="eastAsia" w:ascii="微软雅黑" w:hAnsi="微软雅黑" w:eastAsia="微软雅黑" w:cs="微软雅黑"/>
                <w:i w:val="0"/>
                <w:iCs w:val="0"/>
                <w:caps w:val="0"/>
                <w:color w:val="333333"/>
                <w:spacing w:val="0"/>
                <w:sz w:val="16"/>
                <w:szCs w:val="16"/>
                <w:lang w:eastAsia="zh-CN"/>
              </w:rPr>
              <w:t>）</w:t>
            </w:r>
            <w:r>
              <w:rPr>
                <w:rFonts w:hint="eastAsia" w:ascii="微软雅黑" w:hAnsi="微软雅黑" w:eastAsia="微软雅黑" w:cs="微软雅黑"/>
                <w:i w:val="0"/>
                <w:iCs w:val="0"/>
                <w:caps w:val="0"/>
                <w:color w:val="333333"/>
                <w:spacing w:val="0"/>
                <w:sz w:val="16"/>
                <w:szCs w:val="16"/>
              </w:rPr>
              <w:t>Abs Cap GG （</w:t>
            </w:r>
            <w:r>
              <w:rPr>
                <w:rFonts w:hint="eastAsia" w:ascii="微软雅黑" w:hAnsi="微软雅黑" w:eastAsia="微软雅黑" w:cs="微软雅黑"/>
                <w:i w:val="0"/>
                <w:iCs w:val="0"/>
                <w:caps w:val="0"/>
                <w:color w:val="000000"/>
                <w:spacing w:val="0"/>
                <w:sz w:val="16"/>
                <w:szCs w:val="16"/>
                <w:u w:val="none"/>
              </w:rPr>
              <w:fldChar w:fldCharType="begin"/>
            </w:r>
            <w:r>
              <w:rPr>
                <w:rFonts w:hint="eastAsia" w:ascii="微软雅黑" w:hAnsi="微软雅黑" w:eastAsia="微软雅黑" w:cs="微软雅黑"/>
                <w:i w:val="0"/>
                <w:iCs w:val="0"/>
                <w:caps w:val="0"/>
                <w:color w:val="000000"/>
                <w:spacing w:val="0"/>
                <w:sz w:val="16"/>
                <w:szCs w:val="16"/>
                <w:u w:val="none"/>
              </w:rPr>
              <w:instrText xml:space="preserve"> HYPERLINK "https://www.absin.cn/cap-gg/abs60183.html" </w:instrText>
            </w:r>
            <w:r>
              <w:rPr>
                <w:rFonts w:hint="eastAsia" w:ascii="微软雅黑" w:hAnsi="微软雅黑" w:eastAsia="微软雅黑" w:cs="微软雅黑"/>
                <w:i w:val="0"/>
                <w:iCs w:val="0"/>
                <w:caps w:val="0"/>
                <w:color w:val="000000"/>
                <w:spacing w:val="0"/>
                <w:sz w:val="16"/>
                <w:szCs w:val="16"/>
                <w:u w:val="none"/>
              </w:rPr>
              <w:fldChar w:fldCharType="separate"/>
            </w:r>
            <w:r>
              <w:rPr>
                <w:rStyle w:val="7"/>
                <w:rFonts w:hint="eastAsia" w:ascii="微软雅黑" w:hAnsi="微软雅黑" w:eastAsia="微软雅黑" w:cs="微软雅黑"/>
                <w:i w:val="0"/>
                <w:iCs w:val="0"/>
                <w:caps w:val="0"/>
                <w:color w:val="000000"/>
                <w:spacing w:val="0"/>
                <w:sz w:val="16"/>
                <w:szCs w:val="16"/>
                <w:u w:val="none"/>
              </w:rPr>
              <w:t>abs60183</w:t>
            </w:r>
            <w:r>
              <w:rPr>
                <w:rFonts w:hint="eastAsia" w:ascii="微软雅黑" w:hAnsi="微软雅黑" w:eastAsia="微软雅黑" w:cs="微软雅黑"/>
                <w:i w:val="0"/>
                <w:iCs w:val="0"/>
                <w:caps w:val="0"/>
                <w:color w:val="000000"/>
                <w:spacing w:val="0"/>
                <w:sz w:val="16"/>
                <w:szCs w:val="16"/>
                <w:u w:val="none"/>
              </w:rPr>
              <w:fldChar w:fldCharType="end"/>
            </w:r>
            <w:r>
              <w:rPr>
                <w:rFonts w:hint="eastAsia" w:ascii="微软雅黑" w:hAnsi="微软雅黑" w:eastAsia="微软雅黑" w:cs="微软雅黑"/>
                <w:i w:val="0"/>
                <w:iCs w:val="0"/>
                <w:caps w:val="0"/>
                <w:color w:val="333333"/>
                <w:spacing w:val="0"/>
                <w:sz w:val="16"/>
                <w:szCs w:val="16"/>
              </w:rPr>
              <w:t>）是专为化学法体外转录合成mRNA设计的加帽试剂。通过有机化学合成，复刻天然mRNA帽子中的甲基化结构，从而合成与天然Cap 1 mRNA结构一致的mRNA产品。Abs Cap GG （</w:t>
            </w:r>
            <w:r>
              <w:rPr>
                <w:rFonts w:hint="eastAsia" w:ascii="微软雅黑" w:hAnsi="微软雅黑" w:eastAsia="微软雅黑" w:cs="微软雅黑"/>
                <w:i w:val="0"/>
                <w:iCs w:val="0"/>
                <w:caps w:val="0"/>
                <w:color w:val="000000"/>
                <w:spacing w:val="0"/>
                <w:sz w:val="16"/>
                <w:szCs w:val="16"/>
                <w:u w:val="none"/>
              </w:rPr>
              <w:fldChar w:fldCharType="begin"/>
            </w:r>
            <w:r>
              <w:rPr>
                <w:rFonts w:hint="eastAsia" w:ascii="微软雅黑" w:hAnsi="微软雅黑" w:eastAsia="微软雅黑" w:cs="微软雅黑"/>
                <w:i w:val="0"/>
                <w:iCs w:val="0"/>
                <w:caps w:val="0"/>
                <w:color w:val="000000"/>
                <w:spacing w:val="0"/>
                <w:sz w:val="16"/>
                <w:szCs w:val="16"/>
                <w:u w:val="none"/>
              </w:rPr>
              <w:instrText xml:space="preserve"> HYPERLINK "https://www.absin.cn/cap-gg/abs60183.html" </w:instrText>
            </w:r>
            <w:r>
              <w:rPr>
                <w:rFonts w:hint="eastAsia" w:ascii="微软雅黑" w:hAnsi="微软雅黑" w:eastAsia="微软雅黑" w:cs="微软雅黑"/>
                <w:i w:val="0"/>
                <w:iCs w:val="0"/>
                <w:caps w:val="0"/>
                <w:color w:val="000000"/>
                <w:spacing w:val="0"/>
                <w:sz w:val="16"/>
                <w:szCs w:val="16"/>
                <w:u w:val="none"/>
              </w:rPr>
              <w:fldChar w:fldCharType="separate"/>
            </w:r>
            <w:r>
              <w:rPr>
                <w:rStyle w:val="7"/>
                <w:rFonts w:hint="eastAsia" w:ascii="微软雅黑" w:hAnsi="微软雅黑" w:eastAsia="微软雅黑" w:cs="微软雅黑"/>
                <w:i w:val="0"/>
                <w:iCs w:val="0"/>
                <w:caps w:val="0"/>
                <w:color w:val="000000"/>
                <w:spacing w:val="0"/>
                <w:sz w:val="16"/>
                <w:szCs w:val="16"/>
                <w:u w:val="none"/>
              </w:rPr>
              <w:t>abs60183</w:t>
            </w:r>
            <w:r>
              <w:rPr>
                <w:rFonts w:hint="eastAsia" w:ascii="微软雅黑" w:hAnsi="微软雅黑" w:eastAsia="微软雅黑" w:cs="微软雅黑"/>
                <w:i w:val="0"/>
                <w:iCs w:val="0"/>
                <w:caps w:val="0"/>
                <w:color w:val="000000"/>
                <w:spacing w:val="0"/>
                <w:sz w:val="16"/>
                <w:szCs w:val="16"/>
                <w:u w:val="none"/>
              </w:rPr>
              <w:fldChar w:fldCharType="end"/>
            </w:r>
            <w:r>
              <w:rPr>
                <w:rFonts w:hint="eastAsia" w:ascii="微软雅黑" w:hAnsi="微软雅黑" w:eastAsia="微软雅黑" w:cs="微软雅黑"/>
                <w:i w:val="0"/>
                <w:iCs w:val="0"/>
                <w:caps w:val="0"/>
                <w:color w:val="333333"/>
                <w:spacing w:val="0"/>
                <w:sz w:val="16"/>
                <w:szCs w:val="16"/>
              </w:rPr>
              <w:t>）比Cap0 mRNA或者上一代Cap类似物（ARCA）拥有明显的效率优势。</w:t>
            </w:r>
          </w:p>
          <w:p>
            <w:pPr>
              <w:pStyle w:val="3"/>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16"/>
                <w:szCs w:val="16"/>
                <w:bdr w:val="none" w:color="auto" w:sz="0" w:space="0"/>
              </w:rPr>
              <w:drawing>
                <wp:inline distT="0" distB="0" distL="114300" distR="114300">
                  <wp:extent cx="3810000" cy="1790700"/>
                  <wp:effectExtent l="0" t="0" r="0" b="762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0"/>
                          <a:stretch>
                            <a:fillRect/>
                          </a:stretch>
                        </pic:blipFill>
                        <pic:spPr>
                          <a:xfrm>
                            <a:off x="0" y="0"/>
                            <a:ext cx="3810000" cy="1790700"/>
                          </a:xfrm>
                          <a:prstGeom prst="rect">
                            <a:avLst/>
                          </a:prstGeom>
                          <a:noFill/>
                          <a:ln w="9525">
                            <a:noFill/>
                          </a:ln>
                        </pic:spPr>
                      </pic:pic>
                    </a:graphicData>
                  </a:graphic>
                </wp:inline>
              </w:drawing>
            </w:r>
          </w:p>
          <w:p>
            <w:pPr>
              <w:pStyle w:val="3"/>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16"/>
                <w:szCs w:val="16"/>
              </w:rPr>
              <w:br w:type="textWrapping"/>
            </w:r>
            <w:r>
              <w:rPr>
                <w:rStyle w:val="6"/>
                <w:rFonts w:hint="eastAsia" w:ascii="微软雅黑" w:hAnsi="微软雅黑" w:eastAsia="微软雅黑" w:cs="微软雅黑"/>
                <w:b/>
                <w:bCs/>
                <w:i w:val="0"/>
                <w:iCs w:val="0"/>
                <w:caps w:val="0"/>
                <w:color w:val="333333"/>
                <w:spacing w:val="0"/>
                <w:sz w:val="16"/>
                <w:szCs w:val="16"/>
              </w:rPr>
              <w:t>2.修饰碱基</w:t>
            </w:r>
            <w:r>
              <w:rPr>
                <w:rStyle w:val="6"/>
                <w:rFonts w:hint="eastAsia" w:ascii="微软雅黑" w:hAnsi="微软雅黑" w:eastAsia="微软雅黑" w:cs="微软雅黑"/>
                <w:b/>
                <w:bCs/>
                <w:i w:val="0"/>
                <w:iCs w:val="0"/>
                <w:caps w:val="0"/>
                <w:color w:val="333333"/>
                <w:spacing w:val="0"/>
                <w:sz w:val="16"/>
                <w:szCs w:val="16"/>
              </w:rPr>
              <w:br w:type="textWrapping"/>
            </w:r>
            <w:r>
              <w:rPr>
                <w:rFonts w:hint="eastAsia" w:ascii="微软雅黑" w:hAnsi="微软雅黑" w:eastAsia="微软雅黑" w:cs="微软雅黑"/>
                <w:i w:val="0"/>
                <w:iCs w:val="0"/>
                <w:caps w:val="0"/>
                <w:color w:val="333333"/>
                <w:spacing w:val="0"/>
                <w:sz w:val="16"/>
                <w:szCs w:val="16"/>
              </w:rPr>
              <w:br w:type="textWrapping"/>
            </w:r>
            <w:r>
              <w:rPr>
                <w:rFonts w:hint="eastAsia" w:ascii="微软雅黑" w:hAnsi="微软雅黑" w:eastAsia="微软雅黑" w:cs="微软雅黑"/>
                <w:i w:val="0"/>
                <w:iCs w:val="0"/>
                <w:caps w:val="0"/>
                <w:color w:val="333333"/>
                <w:spacing w:val="0"/>
                <w:sz w:val="16"/>
                <w:szCs w:val="16"/>
              </w:rPr>
              <w:t>mRNA的免疫原性会使得药物进入体内以后引发较为剧烈的免疫反应，因此，需要引入不同的碱基修饰来降低mRNA药物的免疫原性，常见的修饰碱基有以下几种：</w:t>
            </w:r>
          </w:p>
          <w:p>
            <w:pPr>
              <w:pStyle w:val="3"/>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16"/>
                <w:szCs w:val="16"/>
              </w:rPr>
              <w:t>（1）N1-甲基-假尿苷，是目前商业化疫苗中最常用的修饰核苷。与含尿苷的未修饰mRNA相比，N1-甲基-假尿苷修饰mRNA的应用表现出更好的核酸酶稳定性、免疫原性和翻译特性，目前广泛应用于mRNA疫苗和药物开发中。</w:t>
            </w:r>
          </w:p>
          <w:p>
            <w:pPr>
              <w:pStyle w:val="3"/>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16"/>
                <w:szCs w:val="16"/>
                <w:bdr w:val="none" w:color="auto" w:sz="0" w:space="0"/>
              </w:rPr>
              <w:drawing>
                <wp:inline distT="0" distB="0" distL="114300" distR="114300">
                  <wp:extent cx="2943225" cy="1762125"/>
                  <wp:effectExtent l="0" t="0" r="13335" b="5715"/>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11"/>
                          <a:stretch>
                            <a:fillRect/>
                          </a:stretch>
                        </pic:blipFill>
                        <pic:spPr>
                          <a:xfrm>
                            <a:off x="0" y="0"/>
                            <a:ext cx="2943225" cy="1762125"/>
                          </a:xfrm>
                          <a:prstGeom prst="rect">
                            <a:avLst/>
                          </a:prstGeom>
                          <a:noFill/>
                          <a:ln w="9525">
                            <a:noFill/>
                          </a:ln>
                        </pic:spPr>
                      </pic:pic>
                    </a:graphicData>
                  </a:graphic>
                </wp:inline>
              </w:drawing>
            </w:r>
          </w:p>
          <w:p>
            <w:pPr>
              <w:pStyle w:val="3"/>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16"/>
                <w:szCs w:val="16"/>
              </w:rPr>
              <w:t>（2）假尿苷，是最常用的修饰核苷之一。与含尿苷的未修饰mRNA相比，假尿苷修饰mRNA的应用表现出更好的核酸酶稳定性、免疫原性和翻译特性。因此，假尿苷可以通过修饰碱基取代标准碱基来开发性质改善的可制药mRNA。</w:t>
            </w:r>
          </w:p>
          <w:p>
            <w:pPr>
              <w:pStyle w:val="3"/>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16"/>
                <w:szCs w:val="16"/>
                <w:bdr w:val="none" w:color="auto" w:sz="0" w:space="0"/>
              </w:rPr>
              <w:drawing>
                <wp:inline distT="0" distB="0" distL="114300" distR="114300">
                  <wp:extent cx="2943225" cy="1752600"/>
                  <wp:effectExtent l="0" t="0" r="13335" b="0"/>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12"/>
                          <a:stretch>
                            <a:fillRect/>
                          </a:stretch>
                        </pic:blipFill>
                        <pic:spPr>
                          <a:xfrm>
                            <a:off x="0" y="0"/>
                            <a:ext cx="2943225" cy="1752600"/>
                          </a:xfrm>
                          <a:prstGeom prst="rect">
                            <a:avLst/>
                          </a:prstGeom>
                          <a:noFill/>
                          <a:ln w="9525">
                            <a:noFill/>
                          </a:ln>
                        </pic:spPr>
                      </pic:pic>
                    </a:graphicData>
                  </a:graphic>
                </wp:inline>
              </w:drawing>
            </w:r>
          </w:p>
          <w:p>
            <w:pPr>
              <w:pStyle w:val="3"/>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16"/>
                <w:szCs w:val="16"/>
              </w:rPr>
              <w:t>（3）5-甲氧基-UTP是自然发生尿苷三磷酸(UTP)的类似物。与N1 -甲基假尿苷和假尿苷修饰相似，5-甲氧基尿苷是另一种常用的化学修饰，用于mRNA体外合成，以提高mRNA活性和减少先天免疫反应。</w:t>
            </w:r>
          </w:p>
          <w:p>
            <w:pPr>
              <w:pStyle w:val="3"/>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16"/>
                <w:szCs w:val="16"/>
              </w:rPr>
              <w:drawing>
                <wp:inline distT="0" distB="0" distL="114300" distR="114300">
                  <wp:extent cx="2943225" cy="1762125"/>
                  <wp:effectExtent l="0" t="0" r="13335" b="5715"/>
                  <wp:docPr id="14"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descr="IMG_265"/>
                          <pic:cNvPicPr>
                            <a:picLocks noChangeAspect="1"/>
                          </pic:cNvPicPr>
                        </pic:nvPicPr>
                        <pic:blipFill>
                          <a:blip r:embed="rId13"/>
                          <a:stretch>
                            <a:fillRect/>
                          </a:stretch>
                        </pic:blipFill>
                        <pic:spPr>
                          <a:xfrm>
                            <a:off x="0" y="0"/>
                            <a:ext cx="2943225" cy="1762125"/>
                          </a:xfrm>
                          <a:prstGeom prst="rect">
                            <a:avLst/>
                          </a:prstGeom>
                          <a:noFill/>
                          <a:ln w="9525">
                            <a:noFill/>
                          </a:ln>
                        </pic:spPr>
                      </pic:pic>
                    </a:graphicData>
                  </a:graphic>
                </wp:inline>
              </w:drawing>
            </w:r>
          </w:p>
          <w:p>
            <w:pPr>
              <w:pStyle w:val="3"/>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16"/>
                <w:szCs w:val="16"/>
              </w:rPr>
              <w:t>（4）5-甲基-CTP是一种修饰核苷三磷酸，在体外合成中常用来替代天然的胞苷三磷酸(CTP)。加入化学修饰的5-甲基-CTP可以提高mRNA的稳定性和蛋白表达，同时减少先天免疫受体与体外转录(IVT) mRNA的相互作用。</w:t>
            </w:r>
          </w:p>
          <w:p>
            <w:pPr>
              <w:pStyle w:val="3"/>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16"/>
                <w:szCs w:val="16"/>
                <w:bdr w:val="none" w:color="auto" w:sz="0" w:space="0"/>
              </w:rPr>
              <w:drawing>
                <wp:inline distT="0" distB="0" distL="114300" distR="114300">
                  <wp:extent cx="3009900" cy="1809750"/>
                  <wp:effectExtent l="0" t="0" r="7620" b="3810"/>
                  <wp:docPr id="1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6"/>
                          <pic:cNvPicPr>
                            <a:picLocks noChangeAspect="1"/>
                          </pic:cNvPicPr>
                        </pic:nvPicPr>
                        <pic:blipFill>
                          <a:blip r:embed="rId14"/>
                          <a:stretch>
                            <a:fillRect/>
                          </a:stretch>
                        </pic:blipFill>
                        <pic:spPr>
                          <a:xfrm>
                            <a:off x="0" y="0"/>
                            <a:ext cx="3009900" cy="1809750"/>
                          </a:xfrm>
                          <a:prstGeom prst="rect">
                            <a:avLst/>
                          </a:prstGeom>
                          <a:noFill/>
                          <a:ln w="9525">
                            <a:noFill/>
                          </a:ln>
                        </pic:spPr>
                      </pic:pic>
                    </a:graphicData>
                  </a:graphic>
                </wp:inline>
              </w:drawing>
            </w:r>
          </w:p>
          <w:p>
            <w:pPr>
              <w:pStyle w:val="3"/>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16"/>
                <w:szCs w:val="16"/>
              </w:rPr>
              <w:t>（5）m6A是ATP的类似物,为一种常用的化学修饰，是大多数真核生物中mRNA和长链非编码RNA最丰富的内部修饰。m6A用于mRNA体外合成，可以提高mRNA活性和减少先天免疫反应。</w:t>
            </w:r>
          </w:p>
          <w:p>
            <w:pPr>
              <w:pStyle w:val="3"/>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16"/>
                <w:szCs w:val="16"/>
              </w:rPr>
              <w:drawing>
                <wp:inline distT="0" distB="0" distL="114300" distR="114300">
                  <wp:extent cx="2924175" cy="1647825"/>
                  <wp:effectExtent l="0" t="0" r="1905" b="13335"/>
                  <wp:docPr id="12"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67"/>
                          <pic:cNvPicPr>
                            <a:picLocks noChangeAspect="1"/>
                          </pic:cNvPicPr>
                        </pic:nvPicPr>
                        <pic:blipFill>
                          <a:blip r:embed="rId15"/>
                          <a:stretch>
                            <a:fillRect/>
                          </a:stretch>
                        </pic:blipFill>
                        <pic:spPr>
                          <a:xfrm>
                            <a:off x="0" y="0"/>
                            <a:ext cx="2924175" cy="1647825"/>
                          </a:xfrm>
                          <a:prstGeom prst="rect">
                            <a:avLst/>
                          </a:prstGeom>
                          <a:noFill/>
                          <a:ln w="9525">
                            <a:noFill/>
                          </a:ln>
                        </pic:spPr>
                      </pic:pic>
                    </a:graphicData>
                  </a:graphic>
                </wp:inline>
              </w:drawing>
            </w:r>
          </w:p>
          <w:p>
            <w:pPr>
              <w:pStyle w:val="3"/>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16"/>
                <w:szCs w:val="16"/>
              </w:rPr>
              <w:t>图4 mRNA的基本构造和功能</w:t>
            </w:r>
          </w:p>
          <w:p>
            <w:pPr>
              <w:pStyle w:val="3"/>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b/>
                <w:bCs/>
                <w:i w:val="0"/>
                <w:iCs w:val="0"/>
                <w:caps w:val="0"/>
                <w:color w:val="333333"/>
                <w:spacing w:val="0"/>
                <w:sz w:val="16"/>
                <w:szCs w:val="16"/>
              </w:rPr>
              <w:br w:type="textWrapping"/>
            </w:r>
            <w:r>
              <w:rPr>
                <w:rStyle w:val="6"/>
                <w:rFonts w:hint="eastAsia" w:ascii="微软雅黑" w:hAnsi="微软雅黑" w:eastAsia="微软雅黑" w:cs="微软雅黑"/>
                <w:b/>
                <w:bCs/>
                <w:i w:val="0"/>
                <w:iCs w:val="0"/>
                <w:caps w:val="0"/>
                <w:color w:val="333333"/>
                <w:spacing w:val="0"/>
                <w:sz w:val="16"/>
                <w:szCs w:val="16"/>
              </w:rPr>
              <w:t>3.体内天然帽子结构</w:t>
            </w:r>
            <w:r>
              <w:rPr>
                <w:rStyle w:val="6"/>
                <w:rFonts w:hint="eastAsia" w:ascii="微软雅黑" w:hAnsi="微软雅黑" w:eastAsia="微软雅黑" w:cs="微软雅黑"/>
                <w:b/>
                <w:bCs/>
                <w:i w:val="0"/>
                <w:iCs w:val="0"/>
                <w:caps w:val="0"/>
                <w:color w:val="333333"/>
                <w:spacing w:val="0"/>
                <w:sz w:val="16"/>
                <w:szCs w:val="16"/>
              </w:rPr>
              <w:br w:type="textWrapping"/>
            </w:r>
            <w:r>
              <w:rPr>
                <w:rFonts w:hint="eastAsia" w:ascii="微软雅黑" w:hAnsi="微软雅黑" w:eastAsia="微软雅黑" w:cs="微软雅黑"/>
                <w:i w:val="0"/>
                <w:iCs w:val="0"/>
                <w:caps w:val="0"/>
                <w:color w:val="333333"/>
                <w:spacing w:val="0"/>
                <w:sz w:val="16"/>
                <w:szCs w:val="16"/>
              </w:rPr>
              <w:br w:type="textWrapping"/>
            </w:r>
            <w:r>
              <w:rPr>
                <w:rFonts w:hint="eastAsia" w:ascii="微软雅黑" w:hAnsi="微软雅黑" w:eastAsia="微软雅黑" w:cs="微软雅黑"/>
                <w:i w:val="0"/>
                <w:iCs w:val="0"/>
                <w:caps w:val="0"/>
                <w:color w:val="333333"/>
                <w:spacing w:val="0"/>
                <w:sz w:val="16"/>
                <w:szCs w:val="16"/>
              </w:rPr>
              <w:t>人体内天然存在Cap1型，Cap2型帽结构，2018年由 Shinichiro Akichikade等人发表在Science文章中发现在mRNA 5'-帽结构中上含有92% 的m6Am和8%的Am，促进mRNA的翻译，因此证明了体内天然存在Cap1型 AG/ m6AG ，Cap2型AG m6AG 四种类型的帽结构，由此影响了体内mRNA的生物学功能。Wei J和Mauer J等研究也发现存在m6Am帽修饰的RNA拥有更高的稳定性。</w:t>
            </w:r>
            <w:r>
              <w:rPr>
                <w:rFonts w:hint="eastAsia" w:ascii="微软雅黑" w:hAnsi="微软雅黑" w:eastAsia="微软雅黑" w:cs="微软雅黑"/>
                <w:i w:val="0"/>
                <w:iCs w:val="0"/>
                <w:caps w:val="0"/>
                <w:color w:val="333333"/>
                <w:spacing w:val="0"/>
                <w:sz w:val="16"/>
                <w:szCs w:val="16"/>
              </w:rPr>
              <w:br w:type="textWrapping"/>
            </w:r>
            <w:r>
              <w:rPr>
                <w:rFonts w:hint="eastAsia" w:ascii="微软雅黑" w:hAnsi="微软雅黑" w:eastAsia="微软雅黑" w:cs="微软雅黑"/>
                <w:i w:val="0"/>
                <w:iCs w:val="0"/>
                <w:caps w:val="0"/>
                <w:color w:val="000000"/>
                <w:spacing w:val="0"/>
                <w:sz w:val="16"/>
                <w:szCs w:val="16"/>
                <w:u w:val="single"/>
              </w:rPr>
              <w:fldChar w:fldCharType="begin"/>
            </w:r>
            <w:r>
              <w:rPr>
                <w:rFonts w:hint="eastAsia" w:ascii="微软雅黑" w:hAnsi="微软雅黑" w:eastAsia="微软雅黑" w:cs="微软雅黑"/>
                <w:i w:val="0"/>
                <w:iCs w:val="0"/>
                <w:caps w:val="0"/>
                <w:color w:val="000000"/>
                <w:spacing w:val="0"/>
                <w:sz w:val="16"/>
                <w:szCs w:val="16"/>
                <w:u w:val="single"/>
              </w:rPr>
              <w:instrText xml:space="preserve"> HYPERLINK "https://www.absin.cn/cap-ag/abs60182.html" \t "https://www.absin.cn/_blank" </w:instrText>
            </w:r>
            <w:r>
              <w:rPr>
                <w:rFonts w:hint="eastAsia" w:ascii="微软雅黑" w:hAnsi="微软雅黑" w:eastAsia="微软雅黑" w:cs="微软雅黑"/>
                <w:i w:val="0"/>
                <w:iCs w:val="0"/>
                <w:caps w:val="0"/>
                <w:color w:val="000000"/>
                <w:spacing w:val="0"/>
                <w:sz w:val="16"/>
                <w:szCs w:val="16"/>
                <w:u w:val="single"/>
              </w:rPr>
              <w:fldChar w:fldCharType="separate"/>
            </w:r>
            <w:r>
              <w:rPr>
                <w:rStyle w:val="7"/>
                <w:rFonts w:hint="eastAsia" w:ascii="微软雅黑" w:hAnsi="微软雅黑" w:eastAsia="微软雅黑" w:cs="微软雅黑"/>
                <w:i w:val="0"/>
                <w:iCs w:val="0"/>
                <w:caps w:val="0"/>
                <w:color w:val="000000"/>
                <w:spacing w:val="0"/>
                <w:sz w:val="16"/>
                <w:szCs w:val="16"/>
                <w:u w:val="single"/>
              </w:rPr>
              <w:t>Abs Cap AG</w:t>
            </w:r>
            <w:r>
              <w:rPr>
                <w:rFonts w:hint="eastAsia" w:ascii="微软雅黑" w:hAnsi="微软雅黑" w:eastAsia="微软雅黑" w:cs="微软雅黑"/>
                <w:i w:val="0"/>
                <w:iCs w:val="0"/>
                <w:caps w:val="0"/>
                <w:color w:val="000000"/>
                <w:spacing w:val="0"/>
                <w:sz w:val="16"/>
                <w:szCs w:val="16"/>
                <w:u w:val="single"/>
              </w:rPr>
              <w:fldChar w:fldCharType="end"/>
            </w:r>
            <w:r>
              <w:rPr>
                <w:rFonts w:hint="eastAsia" w:ascii="微软雅黑" w:hAnsi="微软雅黑" w:eastAsia="微软雅黑" w:cs="微软雅黑"/>
                <w:i w:val="0"/>
                <w:iCs w:val="0"/>
                <w:caps w:val="0"/>
                <w:color w:val="000000"/>
                <w:spacing w:val="0"/>
                <w:sz w:val="16"/>
                <w:szCs w:val="16"/>
              </w:rPr>
              <w:t>/</w:t>
            </w:r>
            <w:r>
              <w:rPr>
                <w:rFonts w:hint="eastAsia" w:ascii="微软雅黑" w:hAnsi="微软雅黑" w:eastAsia="微软雅黑" w:cs="微软雅黑"/>
                <w:i w:val="0"/>
                <w:iCs w:val="0"/>
                <w:caps w:val="0"/>
                <w:color w:val="000000"/>
                <w:spacing w:val="0"/>
                <w:sz w:val="16"/>
                <w:szCs w:val="16"/>
                <w:u w:val="single"/>
              </w:rPr>
              <w:fldChar w:fldCharType="begin"/>
            </w:r>
            <w:r>
              <w:rPr>
                <w:rFonts w:hint="eastAsia" w:ascii="微软雅黑" w:hAnsi="微软雅黑" w:eastAsia="微软雅黑" w:cs="微软雅黑"/>
                <w:i w:val="0"/>
                <w:iCs w:val="0"/>
                <w:caps w:val="0"/>
                <w:color w:val="000000"/>
                <w:spacing w:val="0"/>
                <w:sz w:val="16"/>
                <w:szCs w:val="16"/>
                <w:u w:val="single"/>
              </w:rPr>
              <w:instrText xml:space="preserve"> HYPERLINK "https://www.absin.cn/cap2-ag/abs60319.html" \t "https://www.absin.cn/_blank" </w:instrText>
            </w:r>
            <w:r>
              <w:rPr>
                <w:rFonts w:hint="eastAsia" w:ascii="微软雅黑" w:hAnsi="微软雅黑" w:eastAsia="微软雅黑" w:cs="微软雅黑"/>
                <w:i w:val="0"/>
                <w:iCs w:val="0"/>
                <w:caps w:val="0"/>
                <w:color w:val="000000"/>
                <w:spacing w:val="0"/>
                <w:sz w:val="16"/>
                <w:szCs w:val="16"/>
                <w:u w:val="single"/>
              </w:rPr>
              <w:fldChar w:fldCharType="separate"/>
            </w:r>
            <w:r>
              <w:rPr>
                <w:rStyle w:val="7"/>
                <w:rFonts w:hint="eastAsia" w:ascii="微软雅黑" w:hAnsi="微软雅黑" w:eastAsia="微软雅黑" w:cs="微软雅黑"/>
                <w:i w:val="0"/>
                <w:iCs w:val="0"/>
                <w:caps w:val="0"/>
                <w:color w:val="000000"/>
                <w:spacing w:val="0"/>
                <w:sz w:val="16"/>
                <w:szCs w:val="16"/>
                <w:u w:val="single"/>
              </w:rPr>
              <w:t>Abs Cap2 AG</w:t>
            </w:r>
            <w:r>
              <w:rPr>
                <w:rFonts w:hint="eastAsia" w:ascii="微软雅黑" w:hAnsi="微软雅黑" w:eastAsia="微软雅黑" w:cs="微软雅黑"/>
                <w:i w:val="0"/>
                <w:iCs w:val="0"/>
                <w:caps w:val="0"/>
                <w:color w:val="000000"/>
                <w:spacing w:val="0"/>
                <w:sz w:val="16"/>
                <w:szCs w:val="16"/>
                <w:u w:val="single"/>
              </w:rPr>
              <w:fldChar w:fldCharType="end"/>
            </w:r>
            <w:r>
              <w:rPr>
                <w:rFonts w:hint="eastAsia" w:ascii="微软雅黑" w:hAnsi="微软雅黑" w:eastAsia="微软雅黑" w:cs="微软雅黑"/>
                <w:i w:val="0"/>
                <w:iCs w:val="0"/>
                <w:caps w:val="0"/>
                <w:color w:val="000000"/>
                <w:spacing w:val="0"/>
                <w:sz w:val="16"/>
                <w:szCs w:val="16"/>
              </w:rPr>
              <w:t>/</w:t>
            </w:r>
            <w:r>
              <w:rPr>
                <w:rFonts w:hint="eastAsia" w:ascii="微软雅黑" w:hAnsi="微软雅黑" w:eastAsia="微软雅黑" w:cs="微软雅黑"/>
                <w:i w:val="0"/>
                <w:iCs w:val="0"/>
                <w:caps w:val="0"/>
                <w:color w:val="000000"/>
                <w:spacing w:val="0"/>
                <w:sz w:val="16"/>
                <w:szCs w:val="16"/>
                <w:u w:val="single"/>
              </w:rPr>
              <w:fldChar w:fldCharType="begin"/>
            </w:r>
            <w:r>
              <w:rPr>
                <w:rFonts w:hint="eastAsia" w:ascii="微软雅黑" w:hAnsi="微软雅黑" w:eastAsia="微软雅黑" w:cs="微软雅黑"/>
                <w:i w:val="0"/>
                <w:iCs w:val="0"/>
                <w:caps w:val="0"/>
                <w:color w:val="000000"/>
                <w:spacing w:val="0"/>
                <w:sz w:val="16"/>
                <w:szCs w:val="16"/>
                <w:u w:val="single"/>
              </w:rPr>
              <w:instrText xml:space="preserve"> HYPERLINK "https://www.absin.cn/cap-m6ag/abs60318.html" \t "https://www.absin.cn/_blank" </w:instrText>
            </w:r>
            <w:r>
              <w:rPr>
                <w:rFonts w:hint="eastAsia" w:ascii="微软雅黑" w:hAnsi="微软雅黑" w:eastAsia="微软雅黑" w:cs="微软雅黑"/>
                <w:i w:val="0"/>
                <w:iCs w:val="0"/>
                <w:caps w:val="0"/>
                <w:color w:val="000000"/>
                <w:spacing w:val="0"/>
                <w:sz w:val="16"/>
                <w:szCs w:val="16"/>
                <w:u w:val="single"/>
              </w:rPr>
              <w:fldChar w:fldCharType="separate"/>
            </w:r>
            <w:r>
              <w:rPr>
                <w:rStyle w:val="7"/>
                <w:rFonts w:hint="eastAsia" w:ascii="微软雅黑" w:hAnsi="微软雅黑" w:eastAsia="微软雅黑" w:cs="微软雅黑"/>
                <w:i w:val="0"/>
                <w:iCs w:val="0"/>
                <w:caps w:val="0"/>
                <w:color w:val="000000"/>
                <w:spacing w:val="0"/>
                <w:sz w:val="16"/>
                <w:szCs w:val="16"/>
                <w:u w:val="single"/>
              </w:rPr>
              <w:t>Abs Cap m6AG</w:t>
            </w:r>
            <w:r>
              <w:rPr>
                <w:rFonts w:hint="eastAsia" w:ascii="微软雅黑" w:hAnsi="微软雅黑" w:eastAsia="微软雅黑" w:cs="微软雅黑"/>
                <w:i w:val="0"/>
                <w:iCs w:val="0"/>
                <w:caps w:val="0"/>
                <w:color w:val="000000"/>
                <w:spacing w:val="0"/>
                <w:sz w:val="16"/>
                <w:szCs w:val="16"/>
                <w:u w:val="single"/>
              </w:rPr>
              <w:fldChar w:fldCharType="end"/>
            </w:r>
            <w:r>
              <w:rPr>
                <w:rFonts w:hint="eastAsia" w:ascii="微软雅黑" w:hAnsi="微软雅黑" w:eastAsia="微软雅黑" w:cs="微软雅黑"/>
                <w:i w:val="0"/>
                <w:iCs w:val="0"/>
                <w:caps w:val="0"/>
                <w:color w:val="000000"/>
                <w:spacing w:val="0"/>
                <w:sz w:val="16"/>
                <w:szCs w:val="16"/>
              </w:rPr>
              <w:t>/</w:t>
            </w:r>
            <w:r>
              <w:rPr>
                <w:rFonts w:hint="eastAsia" w:ascii="微软雅黑" w:hAnsi="微软雅黑" w:eastAsia="微软雅黑" w:cs="微软雅黑"/>
                <w:i w:val="0"/>
                <w:iCs w:val="0"/>
                <w:caps w:val="0"/>
                <w:color w:val="000000"/>
                <w:spacing w:val="0"/>
                <w:sz w:val="16"/>
                <w:szCs w:val="16"/>
                <w:u w:val="single"/>
              </w:rPr>
              <w:fldChar w:fldCharType="begin"/>
            </w:r>
            <w:r>
              <w:rPr>
                <w:rFonts w:hint="eastAsia" w:ascii="微软雅黑" w:hAnsi="微软雅黑" w:eastAsia="微软雅黑" w:cs="微软雅黑"/>
                <w:i w:val="0"/>
                <w:iCs w:val="0"/>
                <w:caps w:val="0"/>
                <w:color w:val="000000"/>
                <w:spacing w:val="0"/>
                <w:sz w:val="16"/>
                <w:szCs w:val="16"/>
                <w:u w:val="single"/>
              </w:rPr>
              <w:instrText xml:space="preserve"> HYPERLINK "https://www.absin.cn/cap2-m6ag/abs60320.html" \t "https://www.absin.cn/_blank" </w:instrText>
            </w:r>
            <w:r>
              <w:rPr>
                <w:rFonts w:hint="eastAsia" w:ascii="微软雅黑" w:hAnsi="微软雅黑" w:eastAsia="微软雅黑" w:cs="微软雅黑"/>
                <w:i w:val="0"/>
                <w:iCs w:val="0"/>
                <w:caps w:val="0"/>
                <w:color w:val="000000"/>
                <w:spacing w:val="0"/>
                <w:sz w:val="16"/>
                <w:szCs w:val="16"/>
                <w:u w:val="single"/>
              </w:rPr>
              <w:fldChar w:fldCharType="separate"/>
            </w:r>
            <w:r>
              <w:rPr>
                <w:rStyle w:val="7"/>
                <w:rFonts w:hint="eastAsia" w:ascii="微软雅黑" w:hAnsi="微软雅黑" w:eastAsia="微软雅黑" w:cs="微软雅黑"/>
                <w:i w:val="0"/>
                <w:iCs w:val="0"/>
                <w:caps w:val="0"/>
                <w:color w:val="000000"/>
                <w:spacing w:val="0"/>
                <w:sz w:val="16"/>
                <w:szCs w:val="16"/>
                <w:u w:val="single"/>
              </w:rPr>
              <w:t>Abs Cap2 m6AG</w:t>
            </w:r>
            <w:r>
              <w:rPr>
                <w:rFonts w:hint="eastAsia" w:ascii="微软雅黑" w:hAnsi="微软雅黑" w:eastAsia="微软雅黑" w:cs="微软雅黑"/>
                <w:i w:val="0"/>
                <w:iCs w:val="0"/>
                <w:caps w:val="0"/>
                <w:color w:val="000000"/>
                <w:spacing w:val="0"/>
                <w:sz w:val="16"/>
                <w:szCs w:val="16"/>
                <w:u w:val="single"/>
              </w:rPr>
              <w:fldChar w:fldCharType="end"/>
            </w:r>
            <w:r>
              <w:rPr>
                <w:rFonts w:hint="eastAsia" w:ascii="微软雅黑" w:hAnsi="微软雅黑" w:eastAsia="微软雅黑" w:cs="微软雅黑"/>
                <w:i w:val="0"/>
                <w:iCs w:val="0"/>
                <w:caps w:val="0"/>
                <w:color w:val="333333"/>
                <w:spacing w:val="0"/>
                <w:sz w:val="16"/>
                <w:szCs w:val="16"/>
              </w:rPr>
              <w:t>是专为化学法体外转录合成mRNA设计的加帽试剂。 通过有机化学合成，复刻体内天然存在的mRNA帽子中的甲基化结构。</w:t>
            </w:r>
            <w:r>
              <w:rPr>
                <w:rFonts w:hint="eastAsia" w:ascii="微软雅黑" w:hAnsi="微软雅黑" w:eastAsia="微软雅黑" w:cs="微软雅黑"/>
                <w:i w:val="0"/>
                <w:iCs w:val="0"/>
                <w:caps w:val="0"/>
                <w:color w:val="333333"/>
                <w:spacing w:val="0"/>
                <w:sz w:val="16"/>
                <w:szCs w:val="16"/>
              </w:rPr>
              <w:br w:type="textWrapping"/>
            </w:r>
            <w:r>
              <w:rPr>
                <w:rFonts w:hint="eastAsia" w:ascii="微软雅黑" w:hAnsi="微软雅黑" w:eastAsia="微软雅黑" w:cs="微软雅黑"/>
                <w:i w:val="0"/>
                <w:iCs w:val="0"/>
                <w:caps w:val="0"/>
                <w:color w:val="333333"/>
                <w:spacing w:val="0"/>
                <w:sz w:val="16"/>
                <w:szCs w:val="16"/>
              </w:rPr>
              <w:t>这4种复刻天然帽结构的类似物作为研究组合，可供科学家们在mRNA药物开发中研究不同的体内天然帽结构对mRNA功能的影响。</w:t>
            </w:r>
          </w:p>
          <w:p>
            <w:pPr>
              <w:pStyle w:val="3"/>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16"/>
                <w:szCs w:val="16"/>
              </w:rPr>
              <w:drawing>
                <wp:inline distT="0" distB="0" distL="114300" distR="114300">
                  <wp:extent cx="4762500" cy="2543175"/>
                  <wp:effectExtent l="0" t="0" r="7620" b="1905"/>
                  <wp:docPr id="18"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3" descr="IMG_268"/>
                          <pic:cNvPicPr>
                            <a:picLocks noChangeAspect="1"/>
                          </pic:cNvPicPr>
                        </pic:nvPicPr>
                        <pic:blipFill>
                          <a:blip r:embed="rId16"/>
                          <a:stretch>
                            <a:fillRect/>
                          </a:stretch>
                        </pic:blipFill>
                        <pic:spPr>
                          <a:xfrm>
                            <a:off x="0" y="0"/>
                            <a:ext cx="4762500" cy="2543175"/>
                          </a:xfrm>
                          <a:prstGeom prst="rect">
                            <a:avLst/>
                          </a:prstGeom>
                          <a:noFill/>
                          <a:ln w="9525">
                            <a:noFill/>
                          </a:ln>
                        </pic:spPr>
                      </pic:pic>
                    </a:graphicData>
                  </a:graphic>
                </wp:inline>
              </w:drawing>
            </w:r>
          </w:p>
          <w:p>
            <w:pPr>
              <w:pStyle w:val="3"/>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16"/>
                <w:szCs w:val="16"/>
              </w:rPr>
              <w:t> </w:t>
            </w:r>
          </w:p>
          <w:p>
            <w:pPr>
              <w:pStyle w:val="3"/>
              <w:keepNext w:val="0"/>
              <w:keepLines w:val="0"/>
              <w:widowControl/>
              <w:suppressLineNumbers w:val="0"/>
              <w:spacing w:before="0" w:beforeAutospacing="0" w:after="240" w:afterAutospacing="0"/>
              <w:ind w:left="0" w:right="0"/>
              <w:jc w:val="center"/>
            </w:pPr>
            <w:r>
              <w:rPr>
                <w:rStyle w:val="6"/>
                <w:rFonts w:hint="eastAsia" w:ascii="微软雅黑" w:hAnsi="微软雅黑" w:eastAsia="微软雅黑" w:cs="微软雅黑"/>
                <w:b/>
                <w:bCs/>
                <w:i w:val="0"/>
                <w:iCs w:val="0"/>
                <w:caps w:val="0"/>
                <w:color w:val="169179"/>
                <w:spacing w:val="0"/>
                <w:sz w:val="16"/>
                <w:szCs w:val="16"/>
              </w:rPr>
              <w:br w:type="textWrapping"/>
            </w:r>
            <w:r>
              <w:rPr>
                <w:rStyle w:val="6"/>
                <w:rFonts w:hint="eastAsia" w:ascii="微软雅黑" w:hAnsi="微软雅黑" w:eastAsia="微软雅黑" w:cs="微软雅黑"/>
                <w:b/>
                <w:bCs/>
                <w:i w:val="0"/>
                <w:iCs w:val="0"/>
                <w:caps w:val="0"/>
                <w:color w:val="FF5144"/>
                <w:spacing w:val="0"/>
                <w:sz w:val="21"/>
                <w:szCs w:val="21"/>
              </w:rPr>
              <w:t>爱必信（absin）可以提供优质的mRNA原料：</w:t>
            </w:r>
            <w:r>
              <w:rPr>
                <w:rStyle w:val="6"/>
                <w:rFonts w:hint="eastAsia" w:ascii="微软雅黑" w:hAnsi="微软雅黑" w:eastAsia="微软雅黑" w:cs="微软雅黑"/>
                <w:b/>
                <w:bCs/>
                <w:i w:val="0"/>
                <w:iCs w:val="0"/>
                <w:caps w:val="0"/>
                <w:color w:val="169179"/>
                <w:spacing w:val="0"/>
                <w:sz w:val="21"/>
                <w:szCs w:val="21"/>
              </w:rPr>
              <w:br w:type="textWrapping"/>
            </w:r>
            <w:r>
              <w:rPr>
                <w:rStyle w:val="6"/>
                <w:rFonts w:hint="eastAsia" w:ascii="微软雅黑" w:hAnsi="微软雅黑" w:eastAsia="微软雅黑" w:cs="微软雅黑"/>
                <w:b/>
                <w:bCs/>
                <w:i w:val="0"/>
                <w:iCs w:val="0"/>
                <w:caps w:val="0"/>
                <w:color w:val="169179"/>
                <w:spacing w:val="0"/>
                <w:sz w:val="21"/>
                <w:szCs w:val="21"/>
                <w:bdr w:val="none" w:color="auto" w:sz="0" w:space="0"/>
              </w:rPr>
              <w:drawing>
                <wp:inline distT="0" distB="0" distL="114300" distR="114300">
                  <wp:extent cx="2095500" cy="552450"/>
                  <wp:effectExtent l="0" t="0" r="7620" b="11430"/>
                  <wp:docPr id="19"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4" descr="IMG_269"/>
                          <pic:cNvPicPr>
                            <a:picLocks noChangeAspect="1"/>
                          </pic:cNvPicPr>
                        </pic:nvPicPr>
                        <pic:blipFill>
                          <a:blip r:embed="rId17"/>
                          <a:stretch>
                            <a:fillRect/>
                          </a:stretch>
                        </pic:blipFill>
                        <pic:spPr>
                          <a:xfrm>
                            <a:off x="0" y="0"/>
                            <a:ext cx="2095500" cy="552450"/>
                          </a:xfrm>
                          <a:prstGeom prst="rect">
                            <a:avLst/>
                          </a:prstGeom>
                          <a:noFill/>
                          <a:ln w="9525">
                            <a:noFill/>
                          </a:ln>
                        </pic:spPr>
                      </pic:pic>
                    </a:graphicData>
                  </a:graphic>
                </wp:inline>
              </w:drawing>
            </w:r>
          </w:p>
          <w:tbl>
            <w:tblPr>
              <w:tblW w:w="5000"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58"/>
              <w:gridCol w:w="3316"/>
              <w:gridCol w:w="331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000" w:type="pct"/>
                  <w:tcBorders>
                    <w:top w:val="outset" w:color="auto" w:sz="6" w:space="0"/>
                    <w:left w:val="outset" w:color="auto" w:sz="6" w:space="0"/>
                    <w:bottom w:val="outset" w:color="auto" w:sz="6" w:space="0"/>
                    <w:right w:val="outset" w:color="auto" w:sz="6" w:space="0"/>
                  </w:tcBorders>
                  <w:shd w:val="clear" w:color="auto" w:fill="FF5144"/>
                  <w:tcMar>
                    <w:left w:w="72" w:type="dxa"/>
                    <w:right w:w="72" w:type="dxa"/>
                  </w:tcMar>
                  <w:vAlign w:val="center"/>
                </w:tcPr>
                <w:p>
                  <w:pPr>
                    <w:keepNext w:val="0"/>
                    <w:keepLines w:val="0"/>
                    <w:widowControl/>
                    <w:suppressLineNumbers w:val="0"/>
                    <w:shd w:val="clear" w:fill="FF5144"/>
                    <w:jc w:val="center"/>
                    <w:rPr>
                      <w:rFonts w:hint="eastAsia" w:ascii="微软雅黑" w:hAnsi="微软雅黑" w:eastAsia="微软雅黑" w:cs="微软雅黑"/>
                      <w:color w:val="FFFFFF"/>
                      <w:sz w:val="15"/>
                      <w:szCs w:val="15"/>
                    </w:rPr>
                  </w:pPr>
                  <w:r>
                    <w:rPr>
                      <w:rStyle w:val="6"/>
                      <w:rFonts w:hint="eastAsia" w:ascii="微软雅黑" w:hAnsi="微软雅黑" w:eastAsia="微软雅黑" w:cs="微软雅黑"/>
                      <w:b/>
                      <w:bCs/>
                      <w:color w:val="FFFFFF"/>
                      <w:kern w:val="0"/>
                      <w:sz w:val="15"/>
                      <w:szCs w:val="15"/>
                      <w:bdr w:val="none" w:color="auto" w:sz="0" w:space="0"/>
                      <w:lang w:val="en-US" w:eastAsia="zh-CN" w:bidi="ar"/>
                    </w:rPr>
                    <w:t>货号</w:t>
                  </w:r>
                </w:p>
              </w:tc>
              <w:tc>
                <w:tcPr>
                  <w:tcW w:w="2000" w:type="pct"/>
                  <w:tcBorders>
                    <w:top w:val="outset" w:color="auto" w:sz="6" w:space="0"/>
                    <w:left w:val="outset" w:color="auto" w:sz="6" w:space="0"/>
                    <w:bottom w:val="outset" w:color="auto" w:sz="6" w:space="0"/>
                    <w:right w:val="outset" w:color="auto" w:sz="6" w:space="0"/>
                  </w:tcBorders>
                  <w:shd w:val="clear" w:color="auto" w:fill="FF5144"/>
                  <w:tcMar>
                    <w:left w:w="72" w:type="dxa"/>
                    <w:right w:w="72" w:type="dxa"/>
                  </w:tcMar>
                  <w:vAlign w:val="center"/>
                </w:tcPr>
                <w:p>
                  <w:pPr>
                    <w:keepNext w:val="0"/>
                    <w:keepLines w:val="0"/>
                    <w:widowControl/>
                    <w:suppressLineNumbers w:val="0"/>
                    <w:shd w:val="clear" w:fill="FF5144"/>
                    <w:jc w:val="center"/>
                    <w:rPr>
                      <w:rFonts w:hint="eastAsia" w:ascii="微软雅黑" w:hAnsi="微软雅黑" w:eastAsia="微软雅黑" w:cs="微软雅黑"/>
                      <w:color w:val="FFFFFF"/>
                      <w:sz w:val="15"/>
                      <w:szCs w:val="15"/>
                    </w:rPr>
                  </w:pPr>
                  <w:r>
                    <w:rPr>
                      <w:rStyle w:val="6"/>
                      <w:rFonts w:hint="eastAsia" w:ascii="微软雅黑" w:hAnsi="微软雅黑" w:eastAsia="微软雅黑" w:cs="微软雅黑"/>
                      <w:b/>
                      <w:bCs/>
                      <w:color w:val="FFFFFF"/>
                      <w:kern w:val="0"/>
                      <w:sz w:val="15"/>
                      <w:szCs w:val="15"/>
                      <w:bdr w:val="none" w:color="auto" w:sz="0" w:space="0"/>
                      <w:lang w:val="en-US" w:eastAsia="zh-CN" w:bidi="ar"/>
                    </w:rPr>
                    <w:t>名称</w:t>
                  </w:r>
                </w:p>
              </w:tc>
              <w:tc>
                <w:tcPr>
                  <w:tcW w:w="2000" w:type="pct"/>
                  <w:tcBorders>
                    <w:top w:val="outset" w:color="auto" w:sz="6" w:space="0"/>
                    <w:left w:val="outset" w:color="auto" w:sz="6" w:space="0"/>
                    <w:bottom w:val="outset" w:color="auto" w:sz="6" w:space="0"/>
                    <w:right w:val="outset" w:color="auto" w:sz="6" w:space="0"/>
                  </w:tcBorders>
                  <w:shd w:val="clear" w:color="auto" w:fill="FF5144"/>
                  <w:tcMar>
                    <w:left w:w="72" w:type="dxa"/>
                    <w:right w:w="72" w:type="dxa"/>
                  </w:tcMar>
                  <w:vAlign w:val="center"/>
                </w:tcPr>
                <w:p>
                  <w:pPr>
                    <w:keepNext w:val="0"/>
                    <w:keepLines w:val="0"/>
                    <w:widowControl/>
                    <w:suppressLineNumbers w:val="0"/>
                    <w:shd w:val="clear" w:fill="FF5144"/>
                    <w:jc w:val="center"/>
                    <w:rPr>
                      <w:rFonts w:hint="eastAsia" w:ascii="微软雅黑" w:hAnsi="微软雅黑" w:eastAsia="微软雅黑" w:cs="微软雅黑"/>
                      <w:color w:val="FFFFFF"/>
                      <w:sz w:val="15"/>
                      <w:szCs w:val="15"/>
                    </w:rPr>
                  </w:pPr>
                  <w:r>
                    <w:rPr>
                      <w:rStyle w:val="6"/>
                      <w:rFonts w:hint="eastAsia" w:ascii="微软雅黑" w:hAnsi="微软雅黑" w:eastAsia="微软雅黑" w:cs="微软雅黑"/>
                      <w:b/>
                      <w:bCs/>
                      <w:color w:val="FFFFFF"/>
                      <w:kern w:val="0"/>
                      <w:sz w:val="15"/>
                      <w:szCs w:val="15"/>
                      <w:bdr w:val="none" w:color="auto" w:sz="0" w:space="0"/>
                      <w:lang w:val="en-US" w:eastAsia="zh-CN" w:bidi="ar"/>
                    </w:rPr>
                    <w:t>规格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"https://www.absin.cn/mrna-cap-2-o-methyltransferase/abs60166.html"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abs60166</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2 氧甲基转移酶 2´-O-Methyltransferase</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2500U/10000U/50000U</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"https://www.absin.cn/bsa-i/abs60171.html"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abs60171</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BsaⅠ限制性内切酶</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1KU/5KU/10KU</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"https://www.absin.cn/t7-rna-polymerase/abs60153.html"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abs60153</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T7 RNA  聚合酶</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50KU/200KU/1000KU</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"https://www.absin.cn/vaccinia-virus-capping-enzyme/abs60152.html"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abs60152</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牛痘病毒加帽酶/Vaccinia Virus Capping Enzyme</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500U/2000U/10000U</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"https://www.absin.cn/dnase-i/abs60172.html"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abs60172</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脱氧核糖核酸酶Ⅰ/DNase Ⅰ</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500U/2000U/10000U</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"https://www.absin.cn/pyrophosphatase-inorganic/abs60170.html"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abs60170</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无机焦磷酸酶/Pyrophosphatase,Inorganic(0.1U/nL)</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10U/50U/100U</w:t>
                  </w:r>
                </w:p>
              </w:tc>
            </w:tr>
          </w:tbl>
          <w:p>
            <w:pPr>
              <w:pStyle w:val="3"/>
              <w:keepNext w:val="0"/>
              <w:keepLines w:val="0"/>
              <w:widowControl/>
              <w:suppressLineNumbers w:val="0"/>
              <w:spacing w:before="0" w:beforeAutospacing="0" w:after="240" w:afterAutospacing="0"/>
              <w:ind w:left="0" w:right="0"/>
              <w:jc w:val="center"/>
            </w:pPr>
            <w:r>
              <w:rPr>
                <w:rStyle w:val="6"/>
                <w:rFonts w:hint="eastAsia" w:ascii="微软雅黑" w:hAnsi="微软雅黑" w:eastAsia="微软雅黑" w:cs="微软雅黑"/>
                <w:b/>
                <w:bCs/>
                <w:i w:val="0"/>
                <w:iCs w:val="0"/>
                <w:caps w:val="0"/>
                <w:color w:val="169179"/>
                <w:spacing w:val="0"/>
                <w:sz w:val="16"/>
                <w:szCs w:val="16"/>
              </w:rPr>
              <w:br w:type="textWrapping"/>
            </w:r>
            <w:r>
              <w:rPr>
                <w:rStyle w:val="6"/>
                <w:rFonts w:hint="eastAsia" w:ascii="微软雅黑" w:hAnsi="微软雅黑" w:eastAsia="微软雅黑" w:cs="微软雅黑"/>
                <w:b/>
                <w:bCs/>
                <w:i w:val="0"/>
                <w:iCs w:val="0"/>
                <w:caps w:val="0"/>
                <w:color w:val="169179"/>
                <w:spacing w:val="0"/>
                <w:sz w:val="21"/>
                <w:szCs w:val="21"/>
                <w:bdr w:val="none" w:color="auto" w:sz="0" w:space="0"/>
              </w:rPr>
              <w:drawing>
                <wp:inline distT="0" distB="0" distL="114300" distR="114300">
                  <wp:extent cx="2095500" cy="571500"/>
                  <wp:effectExtent l="0" t="0" r="7620" b="7620"/>
                  <wp:docPr id="16"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IMG_270"/>
                          <pic:cNvPicPr>
                            <a:picLocks noChangeAspect="1"/>
                          </pic:cNvPicPr>
                        </pic:nvPicPr>
                        <pic:blipFill>
                          <a:blip r:embed="rId18"/>
                          <a:stretch>
                            <a:fillRect/>
                          </a:stretch>
                        </pic:blipFill>
                        <pic:spPr>
                          <a:xfrm>
                            <a:off x="0" y="0"/>
                            <a:ext cx="2095500" cy="571500"/>
                          </a:xfrm>
                          <a:prstGeom prst="rect">
                            <a:avLst/>
                          </a:prstGeom>
                          <a:noFill/>
                          <a:ln w="9525">
                            <a:noFill/>
                          </a:ln>
                        </pic:spPr>
                      </pic:pic>
                    </a:graphicData>
                  </a:graphic>
                </wp:inline>
              </w:drawing>
            </w:r>
          </w:p>
          <w:tbl>
            <w:tblPr>
              <w:tblW w:w="5000"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58"/>
              <w:gridCol w:w="3316"/>
              <w:gridCol w:w="331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000" w:type="pct"/>
                  <w:tcBorders>
                    <w:top w:val="outset" w:color="auto" w:sz="6" w:space="0"/>
                    <w:left w:val="outset" w:color="auto" w:sz="6" w:space="0"/>
                    <w:bottom w:val="outset" w:color="auto" w:sz="6" w:space="0"/>
                    <w:right w:val="outset" w:color="auto" w:sz="6" w:space="0"/>
                  </w:tcBorders>
                  <w:shd w:val="clear" w:color="auto" w:fill="FF5144"/>
                  <w:tcMar>
                    <w:left w:w="72" w:type="dxa"/>
                    <w:right w:w="72" w:type="dxa"/>
                  </w:tcMar>
                  <w:vAlign w:val="center"/>
                </w:tcPr>
                <w:p>
                  <w:pPr>
                    <w:keepNext w:val="0"/>
                    <w:keepLines w:val="0"/>
                    <w:widowControl/>
                    <w:suppressLineNumbers w:val="0"/>
                    <w:shd w:val="clear" w:fill="FF5144"/>
                    <w:jc w:val="center"/>
                    <w:rPr>
                      <w:rFonts w:hint="eastAsia" w:ascii="微软雅黑" w:hAnsi="微软雅黑" w:eastAsia="微软雅黑" w:cs="微软雅黑"/>
                      <w:color w:val="FFFFFF"/>
                      <w:sz w:val="15"/>
                      <w:szCs w:val="15"/>
                    </w:rPr>
                  </w:pPr>
                  <w:r>
                    <w:rPr>
                      <w:rStyle w:val="6"/>
                      <w:rFonts w:hint="eastAsia" w:ascii="微软雅黑" w:hAnsi="微软雅黑" w:eastAsia="微软雅黑" w:cs="微软雅黑"/>
                      <w:b/>
                      <w:bCs/>
                      <w:color w:val="FFFFFF"/>
                      <w:kern w:val="0"/>
                      <w:sz w:val="15"/>
                      <w:szCs w:val="15"/>
                      <w:bdr w:val="none" w:color="auto" w:sz="0" w:space="0"/>
                      <w:lang w:val="en-US" w:eastAsia="zh-CN" w:bidi="ar"/>
                    </w:rPr>
                    <w:t>货号</w:t>
                  </w:r>
                </w:p>
              </w:tc>
              <w:tc>
                <w:tcPr>
                  <w:tcW w:w="2000" w:type="pct"/>
                  <w:tcBorders>
                    <w:top w:val="outset" w:color="auto" w:sz="6" w:space="0"/>
                    <w:left w:val="outset" w:color="auto" w:sz="6" w:space="0"/>
                    <w:bottom w:val="outset" w:color="auto" w:sz="6" w:space="0"/>
                    <w:right w:val="outset" w:color="auto" w:sz="6" w:space="0"/>
                  </w:tcBorders>
                  <w:shd w:val="clear" w:color="auto" w:fill="FF5144"/>
                  <w:tcMar>
                    <w:left w:w="72" w:type="dxa"/>
                    <w:right w:w="72" w:type="dxa"/>
                  </w:tcMar>
                  <w:vAlign w:val="center"/>
                </w:tcPr>
                <w:p>
                  <w:pPr>
                    <w:keepNext w:val="0"/>
                    <w:keepLines w:val="0"/>
                    <w:widowControl/>
                    <w:suppressLineNumbers w:val="0"/>
                    <w:shd w:val="clear" w:fill="FF5144"/>
                    <w:jc w:val="center"/>
                    <w:rPr>
                      <w:rFonts w:hint="eastAsia" w:ascii="微软雅黑" w:hAnsi="微软雅黑" w:eastAsia="微软雅黑" w:cs="微软雅黑"/>
                      <w:color w:val="FFFFFF"/>
                      <w:sz w:val="15"/>
                      <w:szCs w:val="15"/>
                    </w:rPr>
                  </w:pPr>
                  <w:r>
                    <w:rPr>
                      <w:rStyle w:val="6"/>
                      <w:rFonts w:hint="eastAsia" w:ascii="微软雅黑" w:hAnsi="微软雅黑" w:eastAsia="微软雅黑" w:cs="微软雅黑"/>
                      <w:b/>
                      <w:bCs/>
                      <w:color w:val="FFFFFF"/>
                      <w:kern w:val="0"/>
                      <w:sz w:val="15"/>
                      <w:szCs w:val="15"/>
                      <w:bdr w:val="none" w:color="auto" w:sz="0" w:space="0"/>
                      <w:lang w:val="en-US" w:eastAsia="zh-CN" w:bidi="ar"/>
                    </w:rPr>
                    <w:t>名称</w:t>
                  </w:r>
                </w:p>
              </w:tc>
              <w:tc>
                <w:tcPr>
                  <w:tcW w:w="2000" w:type="pct"/>
                  <w:tcBorders>
                    <w:top w:val="outset" w:color="auto" w:sz="6" w:space="0"/>
                    <w:left w:val="outset" w:color="auto" w:sz="6" w:space="0"/>
                    <w:bottom w:val="outset" w:color="auto" w:sz="6" w:space="0"/>
                    <w:right w:val="outset" w:color="auto" w:sz="6" w:space="0"/>
                  </w:tcBorders>
                  <w:shd w:val="clear" w:color="auto" w:fill="FF5144"/>
                  <w:tcMar>
                    <w:left w:w="72" w:type="dxa"/>
                    <w:right w:w="72" w:type="dxa"/>
                  </w:tcMar>
                  <w:vAlign w:val="center"/>
                </w:tcPr>
                <w:p>
                  <w:pPr>
                    <w:keepNext w:val="0"/>
                    <w:keepLines w:val="0"/>
                    <w:widowControl/>
                    <w:suppressLineNumbers w:val="0"/>
                    <w:shd w:val="clear" w:fill="FF5144"/>
                    <w:jc w:val="center"/>
                    <w:rPr>
                      <w:rFonts w:hint="eastAsia" w:ascii="微软雅黑" w:hAnsi="微软雅黑" w:eastAsia="微软雅黑" w:cs="微软雅黑"/>
                      <w:color w:val="FFFFFF"/>
                      <w:sz w:val="15"/>
                      <w:szCs w:val="15"/>
                    </w:rPr>
                  </w:pPr>
                  <w:r>
                    <w:rPr>
                      <w:rStyle w:val="6"/>
                      <w:rFonts w:hint="eastAsia" w:ascii="微软雅黑" w:hAnsi="微软雅黑" w:eastAsia="微软雅黑" w:cs="微软雅黑"/>
                      <w:b/>
                      <w:bCs/>
                      <w:color w:val="FFFFFF"/>
                      <w:kern w:val="0"/>
                      <w:sz w:val="15"/>
                      <w:szCs w:val="15"/>
                      <w:bdr w:val="none" w:color="auto" w:sz="0" w:space="0"/>
                      <w:lang w:val="en-US" w:eastAsia="zh-CN" w:bidi="ar"/>
                    </w:rPr>
                    <w:t>规格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63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"https://www.absin.cn/5-methyl-ctp/abs60188.html"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abs60188</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326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5-甲氧基-CTP锂盐溶液</w:t>
                  </w:r>
                </w:p>
              </w:tc>
              <w:tc>
                <w:tcPr>
                  <w:tcW w:w="326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10μL/50μL/1mL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63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"https://www.absin.cn/5-methoxy-utp/abs60169.html"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abs60169</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326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5-甲氧基-UTP钠盐溶液</w:t>
                  </w:r>
                </w:p>
              </w:tc>
              <w:tc>
                <w:tcPr>
                  <w:tcW w:w="326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10μL/50μL/1mL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3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"https://www.absin.cn/5-methoxy-utp/abs60189.html"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abs60189</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326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5-甲氧基-UTP锂盐溶液</w:t>
                  </w:r>
                </w:p>
              </w:tc>
              <w:tc>
                <w:tcPr>
                  <w:tcW w:w="326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10μL/50μL/1mL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63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"https://www.absin.cn/5-methyl-ctp/abs60168.html"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abs60168</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326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5-甲基-CTP钠盐溶液</w:t>
                  </w:r>
                </w:p>
              </w:tc>
              <w:tc>
                <w:tcPr>
                  <w:tcW w:w="326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10μL/50μL/1mL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63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"https://www.absin.cn/adenosine-5-triphosphate/abs60159.html"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abs60159</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326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ATP Sodium salt solution（100 mM）</w:t>
                  </w:r>
                </w:p>
              </w:tc>
              <w:tc>
                <w:tcPr>
                  <w:tcW w:w="326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1ml×3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63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"https://www.absin.cn/cytidine-5-triphosphate/abs60163.html"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abs60163</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326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CTP Sodium salt solution（100 mM）</w:t>
                  </w:r>
                </w:p>
              </w:tc>
              <w:tc>
                <w:tcPr>
                  <w:tcW w:w="326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1ml×3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63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"https://www.absin.cn/guanosine-5'-triphosphate/abs60164.html"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abs60164</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326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GTP Sodium salt solution（100 mM）</w:t>
                  </w:r>
                </w:p>
              </w:tc>
              <w:tc>
                <w:tcPr>
                  <w:tcW w:w="326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1ml×3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63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"https://www.absin.cn/uridine-5-triphosphate/abs60165.html"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abs60165</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326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UTP Sodium salt solution（100mM）</w:t>
                  </w:r>
                </w:p>
              </w:tc>
              <w:tc>
                <w:tcPr>
                  <w:tcW w:w="326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1ml×3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63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"https://www.absin.cn/n1-methyl-pseudo-utp/abs60186.html"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abs60186</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326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N1-甲基-假尿苷三磷酸四锂盐溶液/N1-Methyl-Pseudo-UTP</w:t>
                  </w:r>
                </w:p>
              </w:tc>
              <w:tc>
                <w:tcPr>
                  <w:tcW w:w="326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10ul/50ul/1mL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63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"https://www.absin.cn/n1-methyl-pseudo-utp/abs60156.html"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abs60156</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326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N1-甲基-假尿苷三磷酸四钠盐溶液/N1-Methyl-Pseudo-UTP</w:t>
                  </w:r>
                </w:p>
              </w:tc>
              <w:tc>
                <w:tcPr>
                  <w:tcW w:w="326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10ul/50ul/1mL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63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"https://www.absin.cn/n6-methyl-atp/abs60187.html"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abs60187</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326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N6-甲基-ATP锂盐溶液</w:t>
                  </w:r>
                </w:p>
              </w:tc>
              <w:tc>
                <w:tcPr>
                  <w:tcW w:w="326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10ul/50ul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63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"https://www.absin.cn/nucleoside-5-triphosphate/abs60158.html"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abs60158</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326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NTP 钠盐混合溶液（含ATP、CTP、GTP、UTP）</w:t>
                  </w:r>
                </w:p>
              </w:tc>
              <w:tc>
                <w:tcPr>
                  <w:tcW w:w="326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1ml×3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63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"https://www.absin.cn/pseudo-utp/abs60185.html"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abs60185</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326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假尿苷三磷酸四锂盐溶液/Pseudo-UTP, lithium salt solution</w:t>
                  </w:r>
                </w:p>
              </w:tc>
              <w:tc>
                <w:tcPr>
                  <w:tcW w:w="326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10ul/50ul/1ml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63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"https://www.absin.cn/pseudo-utp/abs60155.html"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abs60155</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326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假尿苷三磷酸四钠盐溶液/Pseudo-UTP, Sodium salt solution</w:t>
                  </w:r>
                </w:p>
              </w:tc>
              <w:tc>
                <w:tcPr>
                  <w:tcW w:w="3260" w:type="dxa"/>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10ul/50ul/1ml</w:t>
                  </w:r>
                </w:p>
              </w:tc>
            </w:tr>
          </w:tbl>
          <w:p>
            <w:pPr>
              <w:pStyle w:val="3"/>
              <w:keepNext w:val="0"/>
              <w:keepLines w:val="0"/>
              <w:widowControl/>
              <w:suppressLineNumbers w:val="0"/>
              <w:spacing w:before="0" w:beforeAutospacing="0" w:after="240" w:afterAutospacing="0"/>
              <w:ind w:left="0" w:right="0"/>
              <w:jc w:val="center"/>
            </w:pPr>
            <w:r>
              <w:rPr>
                <w:rStyle w:val="6"/>
                <w:rFonts w:hint="eastAsia" w:ascii="微软雅黑" w:hAnsi="微软雅黑" w:eastAsia="微软雅黑" w:cs="微软雅黑"/>
                <w:b/>
                <w:bCs/>
                <w:i w:val="0"/>
                <w:iCs w:val="0"/>
                <w:caps w:val="0"/>
                <w:color w:val="169179"/>
                <w:spacing w:val="0"/>
                <w:sz w:val="16"/>
                <w:szCs w:val="16"/>
              </w:rPr>
              <w:br w:type="textWrapping"/>
            </w:r>
            <w:r>
              <w:rPr>
                <w:rStyle w:val="6"/>
                <w:rFonts w:hint="eastAsia" w:ascii="微软雅黑" w:hAnsi="微软雅黑" w:eastAsia="微软雅黑" w:cs="微软雅黑"/>
                <w:b/>
                <w:bCs/>
                <w:i w:val="0"/>
                <w:iCs w:val="0"/>
                <w:caps w:val="0"/>
                <w:color w:val="169179"/>
                <w:spacing w:val="0"/>
                <w:sz w:val="21"/>
                <w:szCs w:val="21"/>
                <w:bdr w:val="none" w:color="auto" w:sz="0" w:space="0"/>
              </w:rPr>
              <w:drawing>
                <wp:inline distT="0" distB="0" distL="114300" distR="114300">
                  <wp:extent cx="2095500" cy="571500"/>
                  <wp:effectExtent l="0" t="0" r="7620" b="7620"/>
                  <wp:docPr id="15"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6" descr="IMG_271"/>
                          <pic:cNvPicPr>
                            <a:picLocks noChangeAspect="1"/>
                          </pic:cNvPicPr>
                        </pic:nvPicPr>
                        <pic:blipFill>
                          <a:blip r:embed="rId19"/>
                          <a:stretch>
                            <a:fillRect/>
                          </a:stretch>
                        </pic:blipFill>
                        <pic:spPr>
                          <a:xfrm>
                            <a:off x="0" y="0"/>
                            <a:ext cx="2095500" cy="571500"/>
                          </a:xfrm>
                          <a:prstGeom prst="rect">
                            <a:avLst/>
                          </a:prstGeom>
                          <a:noFill/>
                          <a:ln w="9525">
                            <a:noFill/>
                          </a:ln>
                        </pic:spPr>
                      </pic:pic>
                    </a:graphicData>
                  </a:graphic>
                </wp:inline>
              </w:drawing>
            </w:r>
          </w:p>
          <w:tbl>
            <w:tblPr>
              <w:tblW w:w="5000"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58"/>
              <w:gridCol w:w="3316"/>
              <w:gridCol w:w="331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000" w:type="pct"/>
                  <w:tcBorders>
                    <w:top w:val="outset" w:color="auto" w:sz="6" w:space="0"/>
                    <w:left w:val="outset" w:color="auto" w:sz="6" w:space="0"/>
                    <w:bottom w:val="outset" w:color="auto" w:sz="6" w:space="0"/>
                    <w:right w:val="outset" w:color="auto" w:sz="6" w:space="0"/>
                  </w:tcBorders>
                  <w:shd w:val="clear" w:color="auto" w:fill="FF5144"/>
                  <w:tcMar>
                    <w:left w:w="72" w:type="dxa"/>
                    <w:right w:w="72" w:type="dxa"/>
                  </w:tcMar>
                  <w:vAlign w:val="center"/>
                </w:tcPr>
                <w:p>
                  <w:pPr>
                    <w:keepNext w:val="0"/>
                    <w:keepLines w:val="0"/>
                    <w:widowControl/>
                    <w:suppressLineNumbers w:val="0"/>
                    <w:shd w:val="clear" w:fill="FF5144"/>
                    <w:jc w:val="center"/>
                    <w:rPr>
                      <w:rFonts w:hint="eastAsia" w:ascii="微软雅黑" w:hAnsi="微软雅黑" w:eastAsia="微软雅黑" w:cs="微软雅黑"/>
                      <w:color w:val="FFFFFF"/>
                      <w:sz w:val="15"/>
                      <w:szCs w:val="15"/>
                    </w:rPr>
                  </w:pPr>
                  <w:r>
                    <w:rPr>
                      <w:rStyle w:val="6"/>
                      <w:rFonts w:hint="eastAsia" w:ascii="微软雅黑" w:hAnsi="微软雅黑" w:eastAsia="微软雅黑" w:cs="微软雅黑"/>
                      <w:b/>
                      <w:bCs/>
                      <w:color w:val="FFFFFF"/>
                      <w:kern w:val="0"/>
                      <w:sz w:val="15"/>
                      <w:szCs w:val="15"/>
                      <w:bdr w:val="none" w:color="auto" w:sz="0" w:space="0"/>
                      <w:lang w:val="en-US" w:eastAsia="zh-CN" w:bidi="ar"/>
                    </w:rPr>
                    <w:t>货号</w:t>
                  </w:r>
                </w:p>
              </w:tc>
              <w:tc>
                <w:tcPr>
                  <w:tcW w:w="2000" w:type="pct"/>
                  <w:tcBorders>
                    <w:top w:val="outset" w:color="auto" w:sz="6" w:space="0"/>
                    <w:left w:val="outset" w:color="auto" w:sz="6" w:space="0"/>
                    <w:bottom w:val="outset" w:color="auto" w:sz="6" w:space="0"/>
                    <w:right w:val="outset" w:color="auto" w:sz="6" w:space="0"/>
                  </w:tcBorders>
                  <w:shd w:val="clear" w:color="auto" w:fill="FF5144"/>
                  <w:tcMar>
                    <w:left w:w="72" w:type="dxa"/>
                    <w:right w:w="72" w:type="dxa"/>
                  </w:tcMar>
                  <w:vAlign w:val="center"/>
                </w:tcPr>
                <w:p>
                  <w:pPr>
                    <w:keepNext w:val="0"/>
                    <w:keepLines w:val="0"/>
                    <w:widowControl/>
                    <w:suppressLineNumbers w:val="0"/>
                    <w:shd w:val="clear" w:fill="FF5144"/>
                    <w:jc w:val="center"/>
                    <w:rPr>
                      <w:rFonts w:hint="eastAsia" w:ascii="微软雅黑" w:hAnsi="微软雅黑" w:eastAsia="微软雅黑" w:cs="微软雅黑"/>
                      <w:color w:val="FFFFFF"/>
                      <w:sz w:val="15"/>
                      <w:szCs w:val="15"/>
                    </w:rPr>
                  </w:pPr>
                  <w:r>
                    <w:rPr>
                      <w:rStyle w:val="6"/>
                      <w:rFonts w:hint="eastAsia" w:ascii="微软雅黑" w:hAnsi="微软雅黑" w:eastAsia="微软雅黑" w:cs="微软雅黑"/>
                      <w:b/>
                      <w:bCs/>
                      <w:color w:val="FFFFFF"/>
                      <w:kern w:val="0"/>
                      <w:sz w:val="15"/>
                      <w:szCs w:val="15"/>
                      <w:bdr w:val="none" w:color="auto" w:sz="0" w:space="0"/>
                      <w:lang w:val="en-US" w:eastAsia="zh-CN" w:bidi="ar"/>
                    </w:rPr>
                    <w:t>名称</w:t>
                  </w:r>
                </w:p>
              </w:tc>
              <w:tc>
                <w:tcPr>
                  <w:tcW w:w="2000" w:type="pct"/>
                  <w:tcBorders>
                    <w:top w:val="outset" w:color="auto" w:sz="6" w:space="0"/>
                    <w:left w:val="outset" w:color="auto" w:sz="6" w:space="0"/>
                    <w:bottom w:val="outset" w:color="auto" w:sz="6" w:space="0"/>
                    <w:right w:val="outset" w:color="auto" w:sz="6" w:space="0"/>
                  </w:tcBorders>
                  <w:shd w:val="clear" w:color="auto" w:fill="FF5144"/>
                  <w:tcMar>
                    <w:left w:w="72" w:type="dxa"/>
                    <w:right w:w="72" w:type="dxa"/>
                  </w:tcMar>
                  <w:vAlign w:val="center"/>
                </w:tcPr>
                <w:p>
                  <w:pPr>
                    <w:keepNext w:val="0"/>
                    <w:keepLines w:val="0"/>
                    <w:widowControl/>
                    <w:suppressLineNumbers w:val="0"/>
                    <w:shd w:val="clear" w:fill="FF5144"/>
                    <w:jc w:val="center"/>
                    <w:rPr>
                      <w:rFonts w:hint="eastAsia" w:ascii="微软雅黑" w:hAnsi="微软雅黑" w:eastAsia="微软雅黑" w:cs="微软雅黑"/>
                      <w:color w:val="FFFFFF"/>
                      <w:sz w:val="15"/>
                      <w:szCs w:val="15"/>
                    </w:rPr>
                  </w:pPr>
                  <w:r>
                    <w:rPr>
                      <w:rStyle w:val="6"/>
                      <w:rFonts w:hint="eastAsia" w:ascii="微软雅黑" w:hAnsi="微软雅黑" w:eastAsia="微软雅黑" w:cs="微软雅黑"/>
                      <w:b/>
                      <w:bCs/>
                      <w:color w:val="FFFFFF"/>
                      <w:kern w:val="0"/>
                      <w:sz w:val="15"/>
                      <w:szCs w:val="15"/>
                      <w:bdr w:val="none" w:color="auto" w:sz="0" w:space="0"/>
                      <w:lang w:val="en-US" w:eastAsia="zh-CN" w:bidi="ar"/>
                    </w:rPr>
                    <w:t>规格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"https://www.absin.cn/cap-ag/abs60182.html"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abs60182</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Abs Cap AG</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10ul/50ul/100ul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"https://www.absin.cn/cap-au/abs60184.html"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abs60184</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Abs Cap AU</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10ul/50ul/100ul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"https://www.absin.cn/cap-gg/abs60183.html"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abs60183</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Abs Cap GG</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10ul/50ul/100ul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"https://www.absin.cn/cap-m6ag/abs60318.html"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abs60318</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Abs Cap m6AG</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10ul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"https://www.absin.cn/cap2-ag/abs60319.html"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abs60319</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Abs Cap2 AG</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10ul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"https://www.absin.cn/cap2-m6ag/abs60320.html"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abs60320</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Abs Cap2 m6AG</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10ul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"https://www.absin.cn/cap-kit/abs60321.html"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abs60321</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体内天然帽结构类似物组合</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1kit</w:t>
                  </w:r>
                </w:p>
              </w:tc>
            </w:tr>
          </w:tbl>
          <w:p>
            <w:pPr>
              <w:pStyle w:val="3"/>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16"/>
                <w:szCs w:val="16"/>
              </w:rPr>
              <w:t> </w:t>
            </w:r>
          </w:p>
          <w:p>
            <w:pPr>
              <w:pStyle w:val="3"/>
              <w:keepNext w:val="0"/>
              <w:keepLines w:val="0"/>
              <w:widowControl/>
              <w:suppressLineNumbers w:val="0"/>
              <w:spacing w:before="0" w:beforeAutospacing="0" w:after="240" w:afterAutospacing="0"/>
              <w:ind w:left="0" w:right="0"/>
              <w:jc w:val="center"/>
            </w:pPr>
            <w:r>
              <w:rPr>
                <w:rStyle w:val="6"/>
                <w:rFonts w:hint="eastAsia" w:ascii="微软雅黑" w:hAnsi="微软雅黑" w:eastAsia="微软雅黑" w:cs="微软雅黑"/>
                <w:b/>
                <w:bCs/>
                <w:i w:val="0"/>
                <w:iCs w:val="0"/>
                <w:caps w:val="0"/>
                <w:color w:val="FF5144"/>
                <w:spacing w:val="0"/>
                <w:sz w:val="21"/>
                <w:szCs w:val="21"/>
              </w:rPr>
              <w:t>工具mRNA目录：</w:t>
            </w:r>
          </w:p>
          <w:tbl>
            <w:tblPr>
              <w:tblW w:w="5000"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56"/>
              <w:gridCol w:w="2345"/>
              <w:gridCol w:w="2345"/>
              <w:gridCol w:w="23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50" w:type="pct"/>
                  <w:tcBorders>
                    <w:top w:val="outset" w:color="auto" w:sz="6" w:space="0"/>
                    <w:left w:val="outset" w:color="auto" w:sz="6" w:space="0"/>
                    <w:bottom w:val="outset" w:color="auto" w:sz="6" w:space="0"/>
                    <w:right w:val="outset" w:color="auto" w:sz="6" w:space="0"/>
                  </w:tcBorders>
                  <w:shd w:val="clear" w:color="auto" w:fill="FF5144"/>
                  <w:tcMar>
                    <w:left w:w="72" w:type="dxa"/>
                    <w:right w:w="72" w:type="dxa"/>
                  </w:tcMar>
                  <w:vAlign w:val="center"/>
                </w:tcPr>
                <w:p>
                  <w:pPr>
                    <w:keepNext w:val="0"/>
                    <w:keepLines w:val="0"/>
                    <w:widowControl/>
                    <w:suppressLineNumbers w:val="0"/>
                    <w:shd w:val="clear" w:fill="FF5144"/>
                    <w:jc w:val="center"/>
                    <w:rPr>
                      <w:rFonts w:hint="eastAsia" w:ascii="微软雅黑" w:hAnsi="微软雅黑" w:eastAsia="微软雅黑" w:cs="微软雅黑"/>
                      <w:color w:val="FFFFFF"/>
                      <w:sz w:val="15"/>
                      <w:szCs w:val="15"/>
                    </w:rPr>
                  </w:pPr>
                  <w:r>
                    <w:rPr>
                      <w:rStyle w:val="6"/>
                      <w:rFonts w:hint="eastAsia" w:ascii="微软雅黑" w:hAnsi="微软雅黑" w:eastAsia="微软雅黑" w:cs="微软雅黑"/>
                      <w:b/>
                      <w:bCs/>
                      <w:color w:val="FFFFFF"/>
                      <w:kern w:val="0"/>
                      <w:sz w:val="15"/>
                      <w:szCs w:val="15"/>
                      <w:bdr w:val="none" w:color="auto" w:sz="0" w:space="0"/>
                      <w:lang w:val="en-US" w:eastAsia="zh-CN" w:bidi="ar"/>
                    </w:rPr>
                    <w:t>序号</w:t>
                  </w:r>
                </w:p>
              </w:tc>
              <w:tc>
                <w:tcPr>
                  <w:tcW w:w="1400" w:type="pct"/>
                  <w:tcBorders>
                    <w:top w:val="outset" w:color="auto" w:sz="6" w:space="0"/>
                    <w:left w:val="outset" w:color="auto" w:sz="6" w:space="0"/>
                    <w:bottom w:val="outset" w:color="auto" w:sz="6" w:space="0"/>
                    <w:right w:val="outset" w:color="auto" w:sz="6" w:space="0"/>
                  </w:tcBorders>
                  <w:shd w:val="clear" w:color="auto" w:fill="FF5144"/>
                  <w:tcMar>
                    <w:left w:w="72" w:type="dxa"/>
                    <w:right w:w="72" w:type="dxa"/>
                  </w:tcMar>
                  <w:vAlign w:val="center"/>
                </w:tcPr>
                <w:p>
                  <w:pPr>
                    <w:keepNext w:val="0"/>
                    <w:keepLines w:val="0"/>
                    <w:widowControl/>
                    <w:suppressLineNumbers w:val="0"/>
                    <w:shd w:val="clear" w:fill="FF5144"/>
                    <w:jc w:val="center"/>
                    <w:rPr>
                      <w:rFonts w:hint="eastAsia" w:ascii="微软雅黑" w:hAnsi="微软雅黑" w:eastAsia="微软雅黑" w:cs="微软雅黑"/>
                      <w:color w:val="FFFFFF"/>
                      <w:sz w:val="15"/>
                      <w:szCs w:val="15"/>
                    </w:rPr>
                  </w:pPr>
                  <w:r>
                    <w:rPr>
                      <w:rStyle w:val="6"/>
                      <w:rFonts w:hint="eastAsia" w:ascii="微软雅黑" w:hAnsi="微软雅黑" w:eastAsia="微软雅黑" w:cs="微软雅黑"/>
                      <w:b/>
                      <w:bCs/>
                      <w:color w:val="FFFFFF"/>
                      <w:kern w:val="0"/>
                      <w:sz w:val="15"/>
                      <w:szCs w:val="15"/>
                      <w:bdr w:val="none" w:color="auto" w:sz="0" w:space="0"/>
                      <w:lang w:val="en-US" w:eastAsia="zh-CN" w:bidi="ar"/>
                    </w:rPr>
                    <w:t>名称</w:t>
                  </w:r>
                </w:p>
              </w:tc>
              <w:tc>
                <w:tcPr>
                  <w:tcW w:w="1400" w:type="pct"/>
                  <w:tcBorders>
                    <w:top w:val="outset" w:color="auto" w:sz="6" w:space="0"/>
                    <w:left w:val="outset" w:color="auto" w:sz="6" w:space="0"/>
                    <w:bottom w:val="outset" w:color="auto" w:sz="6" w:space="0"/>
                    <w:right w:val="outset" w:color="auto" w:sz="6" w:space="0"/>
                  </w:tcBorders>
                  <w:shd w:val="clear" w:color="auto" w:fill="FF5144"/>
                  <w:tcMar>
                    <w:left w:w="72" w:type="dxa"/>
                    <w:right w:w="72" w:type="dxa"/>
                  </w:tcMar>
                  <w:vAlign w:val="center"/>
                </w:tcPr>
                <w:p>
                  <w:pPr>
                    <w:keepNext w:val="0"/>
                    <w:keepLines w:val="0"/>
                    <w:widowControl/>
                    <w:suppressLineNumbers w:val="0"/>
                    <w:shd w:val="clear" w:fill="FF5144"/>
                    <w:jc w:val="center"/>
                    <w:rPr>
                      <w:rFonts w:hint="eastAsia" w:ascii="微软雅黑" w:hAnsi="微软雅黑" w:eastAsia="微软雅黑" w:cs="微软雅黑"/>
                      <w:color w:val="FFFFFF"/>
                      <w:sz w:val="15"/>
                      <w:szCs w:val="15"/>
                    </w:rPr>
                  </w:pPr>
                  <w:r>
                    <w:rPr>
                      <w:rStyle w:val="6"/>
                      <w:rFonts w:hint="eastAsia" w:ascii="微软雅黑" w:hAnsi="微软雅黑" w:eastAsia="微软雅黑" w:cs="微软雅黑"/>
                      <w:b/>
                      <w:bCs/>
                      <w:color w:val="FFFFFF"/>
                      <w:kern w:val="0"/>
                      <w:sz w:val="15"/>
                      <w:szCs w:val="15"/>
                      <w:bdr w:val="none" w:color="auto" w:sz="0" w:space="0"/>
                      <w:lang w:val="en-US" w:eastAsia="zh-CN" w:bidi="ar"/>
                    </w:rPr>
                    <w:t>规格</w:t>
                  </w:r>
                </w:p>
              </w:tc>
              <w:tc>
                <w:tcPr>
                  <w:tcW w:w="1400" w:type="pct"/>
                  <w:tcBorders>
                    <w:top w:val="outset" w:color="auto" w:sz="6" w:space="0"/>
                    <w:left w:val="outset" w:color="auto" w:sz="6" w:space="0"/>
                    <w:bottom w:val="outset" w:color="auto" w:sz="6" w:space="0"/>
                    <w:right w:val="outset" w:color="auto" w:sz="6" w:space="0"/>
                  </w:tcBorders>
                  <w:shd w:val="clear" w:color="auto" w:fill="FF5144"/>
                  <w:tcMar>
                    <w:left w:w="72" w:type="dxa"/>
                    <w:right w:w="72" w:type="dxa"/>
                  </w:tcMar>
                  <w:vAlign w:val="center"/>
                </w:tcPr>
                <w:p>
                  <w:pPr>
                    <w:keepNext w:val="0"/>
                    <w:keepLines w:val="0"/>
                    <w:widowControl/>
                    <w:suppressLineNumbers w:val="0"/>
                    <w:shd w:val="clear" w:fill="FF5144"/>
                    <w:jc w:val="center"/>
                    <w:rPr>
                      <w:rFonts w:hint="eastAsia" w:ascii="微软雅黑" w:hAnsi="微软雅黑" w:eastAsia="微软雅黑" w:cs="微软雅黑"/>
                      <w:color w:val="FFFFFF"/>
                      <w:sz w:val="15"/>
                      <w:szCs w:val="15"/>
                    </w:rPr>
                  </w:pPr>
                  <w:r>
                    <w:rPr>
                      <w:rStyle w:val="6"/>
                      <w:rFonts w:hint="eastAsia" w:ascii="微软雅黑" w:hAnsi="微软雅黑" w:eastAsia="微软雅黑" w:cs="微软雅黑"/>
                      <w:b/>
                      <w:bCs/>
                      <w:color w:val="FFFFFF"/>
                      <w:kern w:val="0"/>
                      <w:sz w:val="15"/>
                      <w:szCs w:val="15"/>
                      <w:bdr w:val="none" w:color="auto" w:sz="0" w:space="0"/>
                      <w:lang w:val="en-US" w:eastAsia="zh-CN" w:bidi="ar"/>
                    </w:rPr>
                    <w:t>产品特征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"https://www.absin.cn/egfp-mrna/abs60176.html"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abs60176</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EGFP mRNA</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100ug</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新鲜现货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"https://www.absin.cn/fluc-mrna/abs60178.html"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abs60178</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Fluc  mRNA</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100ug</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新鲜现货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"https://www.absin.cn/mcherry-mrna/abs60180.html"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abs60180</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mcherry mRNA</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100ug</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新鲜现货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"https://www.absin.cn/-cas9-mrna/abs60174.html"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abs60174</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Cas 9 mRNA</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100ug</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新鲜现货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"https://www.absin.cn/cas-9-nickase-mrna/abs60190.html"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abs60190</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Cas 9 Nickase mRNA</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100ug</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新鲜现货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"https://www.absin.cn/cre-mrna/abs60191.html"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abs60191</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Cre mRNA</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100ug</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新鲜现货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"https://www.absin.cn/ebfp-mrna/abs60192.html"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abs60192</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EBFP mRNA</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100ug</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新鲜现货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"https://www.absin.cn/ecfp-mrna/abs60193.html"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abs60193</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ECFP mRNA</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100ug</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新鲜现货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"https://www.absin.cn/epo-mrna/abs60194.html"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abs60194</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EPO mRNA</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100ug</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新鲜现货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"https://www.absin.cn/mbanana-mrna/abs60195.html"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abs60195</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mBanana mRNA</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100ug</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新鲜现货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"https://www.absin.cn/mhoneydew-mrna/abs60196.html"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abs60196</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mHoneydew mRNA</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100ug</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新鲜现货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"https://www.absin.cn/mkate-mrna/abs60197.html"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abs60197</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mKate mRNA</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100ug</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新鲜现货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"https://www.absin.cn/morange-mrna/abs60198.html"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abs60198</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mOrange mRNA</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100ug</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新鲜现货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"https://www.absin.cn/mplum-mrna/abs60199.html"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abs60199</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mPlum mRNA</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100ug</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新鲜现货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"https://www.absin.cn/mtangerine-mrna/abs60311.html"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abs60311</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mtangerine mRNA</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100ug</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新鲜现货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"https://www.absin.cn/ova-mrna/abs60312.html"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abs60312</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OVA mRNA</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100ug</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新鲜现货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"https://www.absin.cn/tdtomato-mrna/abs60313.html"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abs60313</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tdTomato mRNA</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100ug</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新鲜现货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"https://www.absin.cn/yfp-mrna/abs60314.html"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abs60314</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YFP mRNA</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100ug</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新鲜现货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"https://www.absin.cn/%CE%B2-gal-mrna/abs60315.html"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abs60315</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β-gal mRNA</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100ug</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新鲜现货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color w:val="169179"/>
                      <w:kern w:val="0"/>
                      <w:sz w:val="15"/>
                      <w:szCs w:val="15"/>
                      <w:u w:val="none"/>
                      <w:bdr w:val="none" w:color="auto" w:sz="0" w:space="0"/>
                      <w:lang w:val="en-US" w:eastAsia="zh-CN" w:bidi="ar"/>
                    </w:rPr>
                    <w:fldChar w:fldCharType="begin"/>
                  </w:r>
                  <w:r>
                    <w:rPr>
                      <w:rFonts w:hint="eastAsia" w:ascii="微软雅黑" w:hAnsi="微软雅黑" w:eastAsia="微软雅黑" w:cs="微软雅黑"/>
                      <w:color w:val="169179"/>
                      <w:kern w:val="0"/>
                      <w:sz w:val="15"/>
                      <w:szCs w:val="15"/>
                      <w:u w:val="none"/>
                      <w:bdr w:val="none" w:color="auto" w:sz="0" w:space="0"/>
                      <w:lang w:val="en-US" w:eastAsia="zh-CN" w:bidi="ar"/>
                    </w:rPr>
                    <w:instrText xml:space="preserve"> HYPERLINK "https://www.absin.cn/rna-ladder-mrna/abs60316.html" </w:instrText>
                  </w:r>
                  <w:r>
                    <w:rPr>
                      <w:rFonts w:hint="eastAsia" w:ascii="微软雅黑" w:hAnsi="微软雅黑" w:eastAsia="微软雅黑" w:cs="微软雅黑"/>
                      <w:color w:val="169179"/>
                      <w:kern w:val="0"/>
                      <w:sz w:val="15"/>
                      <w:szCs w:val="15"/>
                      <w:u w:val="none"/>
                      <w:bdr w:val="none" w:color="auto" w:sz="0" w:space="0"/>
                      <w:lang w:val="en-US" w:eastAsia="zh-CN" w:bidi="ar"/>
                    </w:rPr>
                    <w:fldChar w:fldCharType="separate"/>
                  </w:r>
                  <w:r>
                    <w:rPr>
                      <w:rStyle w:val="7"/>
                      <w:rFonts w:hint="eastAsia" w:ascii="微软雅黑" w:hAnsi="微软雅黑" w:eastAsia="微软雅黑" w:cs="微软雅黑"/>
                      <w:color w:val="169179"/>
                      <w:sz w:val="15"/>
                      <w:szCs w:val="15"/>
                      <w:u w:val="none"/>
                      <w:bdr w:val="none" w:color="auto" w:sz="0" w:space="0"/>
                    </w:rPr>
                    <w:t>abs60316</w:t>
                  </w:r>
                  <w:r>
                    <w:rPr>
                      <w:rFonts w:hint="eastAsia" w:ascii="微软雅黑" w:hAnsi="微软雅黑" w:eastAsia="微软雅黑" w:cs="微软雅黑"/>
                      <w:color w:val="169179"/>
                      <w:kern w:val="0"/>
                      <w:sz w:val="15"/>
                      <w:szCs w:val="15"/>
                      <w:u w:val="none"/>
                      <w:bdr w:val="none" w:color="auto" w:sz="0" w:space="0"/>
                      <w:lang w:val="en-US" w:eastAsia="zh-CN" w:bidi="ar"/>
                    </w:rPr>
                    <w:fldChar w:fldCharType="end"/>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RNA Ladder</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20 test（50ul）</w:t>
                  </w:r>
                </w:p>
              </w:tc>
              <w:tc>
                <w:tcPr>
                  <w:tcW w:w="0" w:type="auto"/>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新鲜现货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gridSpan w:val="4"/>
                  <w:vMerge w:val="restart"/>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keepNext w:val="0"/>
                    <w:keepLines w:val="0"/>
                    <w:widowControl/>
                    <w:suppressLineNumbers w:val="0"/>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备注：所有工具RNA均使用 Cap AG结构共转录加帽，修饰碱基5种可任选其一（5-Methoxy-UTP，5-Methyl-CTP，N1-Methylpseudo-UTP，N6-Methyl-ATP，Pseudo-UTP。）</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gridSpan w:val="4"/>
                  <w:vMerge w:val="continue"/>
                  <w:tcBorders>
                    <w:top w:val="outset" w:color="auto" w:sz="6" w:space="0"/>
                    <w:left w:val="outset" w:color="auto" w:sz="6" w:space="0"/>
                    <w:bottom w:val="outset" w:color="auto" w:sz="6" w:space="0"/>
                    <w:right w:val="outset" w:color="auto" w:sz="6" w:space="0"/>
                  </w:tcBorders>
                  <w:shd w:val="clear"/>
                  <w:tcMar>
                    <w:left w:w="72" w:type="dxa"/>
                    <w:right w:w="72" w:type="dxa"/>
                  </w:tcMar>
                  <w:vAlign w:val="center"/>
                </w:tcPr>
                <w:p>
                  <w:pPr>
                    <w:jc w:val="center"/>
                    <w:rPr>
                      <w:rFonts w:hint="eastAsia" w:ascii="微软雅黑" w:hAnsi="微软雅黑" w:eastAsia="微软雅黑" w:cs="微软雅黑"/>
                      <w:sz w:val="15"/>
                      <w:szCs w:val="15"/>
                    </w:rPr>
                  </w:pPr>
                </w:p>
              </w:tc>
            </w:tr>
          </w:tbl>
          <w:p>
            <w:pPr>
              <w:pStyle w:val="3"/>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16"/>
                <w:szCs w:val="16"/>
              </w:rPr>
              <w:t> </w:t>
            </w:r>
          </w:p>
          <w:p>
            <w:pPr>
              <w:pStyle w:val="3"/>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bCs/>
                <w:i w:val="0"/>
                <w:iCs w:val="0"/>
                <w:caps w:val="0"/>
                <w:color w:val="169179"/>
                <w:spacing w:val="0"/>
                <w:sz w:val="16"/>
                <w:szCs w:val="16"/>
              </w:rPr>
              <w:br w:type="textWrapping"/>
            </w:r>
            <w:r>
              <w:rPr>
                <w:rStyle w:val="6"/>
                <w:rFonts w:hint="eastAsia" w:ascii="微软雅黑" w:hAnsi="微软雅黑" w:eastAsia="微软雅黑" w:cs="微软雅黑"/>
                <w:b/>
                <w:bCs/>
                <w:i w:val="0"/>
                <w:iCs w:val="0"/>
                <w:caps w:val="0"/>
                <w:color w:val="FF5144"/>
                <w:spacing w:val="0"/>
                <w:sz w:val="21"/>
                <w:szCs w:val="21"/>
              </w:rPr>
              <w:t>mRNA定制化合成</w:t>
            </w:r>
            <w:r>
              <w:rPr>
                <w:rStyle w:val="6"/>
                <w:rFonts w:hint="eastAsia" w:ascii="微软雅黑" w:hAnsi="微软雅黑" w:eastAsia="微软雅黑" w:cs="微软雅黑"/>
                <w:b/>
                <w:bCs/>
                <w:i w:val="0"/>
                <w:iCs w:val="0"/>
                <w:caps w:val="0"/>
                <w:color w:val="169179"/>
                <w:spacing w:val="0"/>
                <w:sz w:val="21"/>
                <w:szCs w:val="21"/>
              </w:rPr>
              <w:br w:type="textWrapping"/>
            </w:r>
            <w:r>
              <w:rPr>
                <w:rStyle w:val="6"/>
                <w:rFonts w:hint="eastAsia" w:ascii="微软雅黑" w:hAnsi="微软雅黑" w:eastAsia="微软雅黑" w:cs="微软雅黑"/>
                <w:b/>
                <w:bCs/>
                <w:i w:val="0"/>
                <w:iCs w:val="0"/>
                <w:caps w:val="0"/>
                <w:color w:val="169179"/>
                <w:spacing w:val="0"/>
                <w:sz w:val="21"/>
                <w:szCs w:val="21"/>
              </w:rPr>
              <w:drawing>
                <wp:inline distT="0" distB="0" distL="114300" distR="114300">
                  <wp:extent cx="5266055" cy="2962275"/>
                  <wp:effectExtent l="0" t="0" r="6985" b="9525"/>
                  <wp:docPr id="13"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7" descr="IMG_272"/>
                          <pic:cNvPicPr>
                            <a:picLocks noChangeAspect="1"/>
                          </pic:cNvPicPr>
                        </pic:nvPicPr>
                        <pic:blipFill>
                          <a:blip r:embed="rId20"/>
                          <a:stretch>
                            <a:fillRect/>
                          </a:stretch>
                        </pic:blipFill>
                        <pic:spPr>
                          <a:xfrm>
                            <a:off x="0" y="0"/>
                            <a:ext cx="5266055" cy="2962275"/>
                          </a:xfrm>
                          <a:prstGeom prst="rect">
                            <a:avLst/>
                          </a:prstGeom>
                          <a:noFill/>
                          <a:ln w="9525">
                            <a:noFill/>
                          </a:ln>
                        </pic:spPr>
                      </pic:pic>
                    </a:graphicData>
                  </a:graphic>
                </wp:inline>
              </w:drawing>
            </w:r>
          </w:p>
          <w:p>
            <w:pPr>
              <w:pStyle w:val="3"/>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b/>
                <w:bCs/>
                <w:i w:val="0"/>
                <w:iCs w:val="0"/>
                <w:caps w:val="0"/>
                <w:color w:val="FF5144"/>
                <w:spacing w:val="0"/>
                <w:sz w:val="21"/>
                <w:szCs w:val="21"/>
              </w:rPr>
              <w:t>mRNA定制化服务</w:t>
            </w:r>
            <w:r>
              <w:rPr>
                <w:rStyle w:val="6"/>
                <w:rFonts w:hint="eastAsia" w:ascii="微软雅黑" w:hAnsi="微软雅黑" w:eastAsia="微软雅黑" w:cs="微软雅黑"/>
                <w:b/>
                <w:bCs/>
                <w:i w:val="0"/>
                <w:iCs w:val="0"/>
                <w:caps w:val="0"/>
                <w:color w:val="169179"/>
                <w:spacing w:val="0"/>
                <w:sz w:val="21"/>
                <w:szCs w:val="21"/>
              </w:rPr>
              <w:br w:type="textWrapping"/>
            </w:r>
            <w:bookmarkStart w:id="0" w:name="_GoBack"/>
            <w:bookmarkEnd w:id="0"/>
            <w:r>
              <w:rPr>
                <w:rStyle w:val="6"/>
                <w:rFonts w:hint="eastAsia" w:ascii="微软雅黑" w:hAnsi="微软雅黑" w:eastAsia="微软雅黑" w:cs="微软雅黑"/>
                <w:b/>
                <w:bCs/>
                <w:i w:val="0"/>
                <w:iCs w:val="0"/>
                <w:caps w:val="0"/>
                <w:color w:val="169179"/>
                <w:spacing w:val="0"/>
                <w:sz w:val="21"/>
                <w:szCs w:val="21"/>
                <w:bdr w:val="none" w:color="auto" w:sz="0" w:space="0"/>
              </w:rPr>
              <w:drawing>
                <wp:inline distT="0" distB="0" distL="114300" distR="114300">
                  <wp:extent cx="5177790" cy="2912745"/>
                  <wp:effectExtent l="0" t="0" r="3810" b="13335"/>
                  <wp:docPr id="10"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8" descr="IMG_273"/>
                          <pic:cNvPicPr>
                            <a:picLocks noChangeAspect="1"/>
                          </pic:cNvPicPr>
                        </pic:nvPicPr>
                        <pic:blipFill>
                          <a:blip r:embed="rId21"/>
                          <a:stretch>
                            <a:fillRect/>
                          </a:stretch>
                        </pic:blipFill>
                        <pic:spPr>
                          <a:xfrm>
                            <a:off x="0" y="0"/>
                            <a:ext cx="5177790" cy="2912745"/>
                          </a:xfrm>
                          <a:prstGeom prst="rect">
                            <a:avLst/>
                          </a:prstGeom>
                          <a:noFill/>
                          <a:ln w="9525">
                            <a:noFill/>
                          </a:ln>
                        </pic:spPr>
                      </pic:pic>
                    </a:graphicData>
                  </a:graphic>
                </wp:inline>
              </w:drawing>
            </w:r>
          </w:p>
          <w:tbl>
            <w:tblP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bl>
          <w:p>
            <w:pPr>
              <w:jc w:val="left"/>
              <w:rPr>
                <w:rFonts w:hint="eastAsia" w:ascii="微软雅黑" w:hAnsi="微软雅黑" w:eastAsia="微软雅黑" w:cs="微软雅黑"/>
                <w:i w:val="0"/>
                <w:iCs w:val="0"/>
                <w:caps w:val="0"/>
                <w:color w:val="333333"/>
                <w:spacing w:val="0"/>
                <w:sz w:val="16"/>
                <w:szCs w:val="16"/>
              </w:rPr>
            </w:pPr>
          </w:p>
        </w:tc>
      </w:tr>
    </w:tbl>
    <w:p>
      <w:pPr>
        <w:pStyle w:val="3"/>
        <w:keepNext w:val="0"/>
        <w:keepLines w:val="0"/>
        <w:widowControl/>
        <w:suppressLineNumbers w:val="0"/>
        <w:shd w:val="clear" w:fill="FFFFFF"/>
        <w:spacing w:before="0" w:beforeAutospacing="0" w:after="0" w:afterAutospacing="0"/>
        <w:ind w:left="0" w:right="0" w:firstLine="0"/>
        <w:jc w:val="both"/>
        <w:rPr>
          <w:rFonts w:hint="default" w:ascii="Arial" w:hAnsi="Arial" w:cs="Arial"/>
          <w:i w:val="0"/>
          <w:iCs w:val="0"/>
          <w:caps w:val="0"/>
          <w:color w:val="333333"/>
          <w:spacing w:val="0"/>
          <w:sz w:val="16"/>
          <w:szCs w:val="16"/>
        </w:rPr>
      </w:pPr>
      <w:r>
        <w:rPr>
          <w:rFonts w:hint="default" w:ascii="Arial" w:hAnsi="Arial" w:cs="Arial"/>
          <w:i w:val="0"/>
          <w:iCs w:val="0"/>
          <w:caps w:val="0"/>
          <w:color w:val="333333"/>
          <w:spacing w:val="0"/>
          <w:sz w:val="16"/>
          <w:szCs w:val="16"/>
          <w:shd w:val="clear" w:fill="FFFFFF"/>
        </w:rPr>
        <w:t>定制服务请单独联系我们。</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YaHei-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0NmRhMDFmMzRjMzFmMWM5YjE2ZmYyNTk2OTM4MTQifQ=="/>
  </w:docVars>
  <w:rsids>
    <w:rsidRoot w:val="0B4311BE"/>
    <w:rsid w:val="0B431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2023-03-23T06:05:00Z</dcterms:created>
  <dc:creator>浅语吟</dc:creator>
  <cp:lastModifiedBy>浅语吟</cp:lastModifiedBy>
  <dcterms:modified xsi:type="dcterms:W3CDTF">2023-03-23T06:09:37Z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0EEB3F4A8C4B4B3D9DA50F162F9457E2</vt:lpwstr>
  </property>
</Properties>
</file>